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79AE5" w14:textId="050E7453" w:rsidR="00C108F6" w:rsidRDefault="00C108F6" w:rsidP="00011EFE">
      <w:r>
        <w:rPr>
          <w:noProof/>
        </w:rPr>
        <w:drawing>
          <wp:inline distT="0" distB="0" distL="0" distR="0" wp14:anchorId="16914289" wp14:editId="1AA85B0D">
            <wp:extent cx="5760720" cy="324040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F9D5B" w14:textId="6697EA6F" w:rsidR="00C108F6" w:rsidRPr="007C1C19" w:rsidRDefault="00C108F6" w:rsidP="00C108F6">
      <w:pPr>
        <w:rPr>
          <w:rFonts w:ascii="Times New Roman" w:hAnsi="Times New Roman" w:cs="Times New Roman"/>
        </w:rPr>
      </w:pPr>
      <w:r w:rsidRPr="007C1C19">
        <w:rPr>
          <w:rFonts w:ascii="Times New Roman" w:hAnsi="Times New Roman" w:cs="Times New Roman"/>
          <w:b/>
          <w:bCs/>
        </w:rPr>
        <w:t xml:space="preserve">Figure1. (A) </w:t>
      </w:r>
      <w:proofErr w:type="spellStart"/>
      <w:r w:rsidRPr="007C1C19">
        <w:rPr>
          <w:rFonts w:ascii="Times New Roman" w:hAnsi="Times New Roman" w:cs="Times New Roman"/>
        </w:rPr>
        <w:t>Axial</w:t>
      </w:r>
      <w:proofErr w:type="spellEnd"/>
      <w:r w:rsidRPr="007C1C19">
        <w:rPr>
          <w:rFonts w:ascii="Times New Roman" w:hAnsi="Times New Roman" w:cs="Times New Roman"/>
        </w:rPr>
        <w:t xml:space="preserve"> T2-weighted MRI </w:t>
      </w:r>
      <w:proofErr w:type="spellStart"/>
      <w:r w:rsidRPr="007C1C19">
        <w:rPr>
          <w:rFonts w:ascii="Times New Roman" w:hAnsi="Times New Roman" w:cs="Times New Roman"/>
        </w:rPr>
        <w:t>showed</w:t>
      </w:r>
      <w:proofErr w:type="spellEnd"/>
      <w:r w:rsidRPr="007C1C19">
        <w:rPr>
          <w:rFonts w:ascii="Times New Roman" w:hAnsi="Times New Roman" w:cs="Times New Roman"/>
        </w:rPr>
        <w:t xml:space="preserve"> </w:t>
      </w:r>
      <w:proofErr w:type="spellStart"/>
      <w:r w:rsidRPr="007C1C19">
        <w:rPr>
          <w:rFonts w:ascii="Times New Roman" w:hAnsi="Times New Roman" w:cs="Times New Roman"/>
        </w:rPr>
        <w:t>the</w:t>
      </w:r>
      <w:proofErr w:type="spellEnd"/>
      <w:r w:rsidRPr="007C1C19">
        <w:rPr>
          <w:rFonts w:ascii="Times New Roman" w:hAnsi="Times New Roman" w:cs="Times New Roman"/>
        </w:rPr>
        <w:t xml:space="preserve"> </w:t>
      </w:r>
      <w:proofErr w:type="spellStart"/>
      <w:r w:rsidRPr="007C1C19">
        <w:rPr>
          <w:rFonts w:ascii="Times New Roman" w:hAnsi="Times New Roman" w:cs="Times New Roman"/>
        </w:rPr>
        <w:t>cerebellar</w:t>
      </w:r>
      <w:proofErr w:type="spellEnd"/>
      <w:r w:rsidRPr="007C1C19">
        <w:rPr>
          <w:rFonts w:ascii="Times New Roman" w:hAnsi="Times New Roman" w:cs="Times New Roman"/>
        </w:rPr>
        <w:t xml:space="preserve"> </w:t>
      </w:r>
      <w:proofErr w:type="spellStart"/>
      <w:r w:rsidRPr="007C1C19">
        <w:rPr>
          <w:rFonts w:ascii="Times New Roman" w:hAnsi="Times New Roman" w:cs="Times New Roman"/>
        </w:rPr>
        <w:t>hamartoma</w:t>
      </w:r>
      <w:proofErr w:type="spellEnd"/>
      <w:r w:rsidRPr="007C1C19">
        <w:rPr>
          <w:rFonts w:ascii="Times New Roman" w:hAnsi="Times New Roman" w:cs="Times New Roman"/>
        </w:rPr>
        <w:t xml:space="preserve"> in </w:t>
      </w:r>
      <w:proofErr w:type="spellStart"/>
      <w:r w:rsidRPr="007C1C19">
        <w:rPr>
          <w:rFonts w:ascii="Times New Roman" w:hAnsi="Times New Roman" w:cs="Times New Roman"/>
        </w:rPr>
        <w:t>the</w:t>
      </w:r>
      <w:proofErr w:type="spellEnd"/>
      <w:r w:rsidRPr="007C1C19">
        <w:rPr>
          <w:rFonts w:ascii="Times New Roman" w:hAnsi="Times New Roman" w:cs="Times New Roman"/>
        </w:rPr>
        <w:t xml:space="preserve"> </w:t>
      </w:r>
      <w:proofErr w:type="spellStart"/>
      <w:r w:rsidRPr="007C1C19">
        <w:rPr>
          <w:rFonts w:ascii="Times New Roman" w:hAnsi="Times New Roman" w:cs="Times New Roman"/>
        </w:rPr>
        <w:t>right</w:t>
      </w:r>
      <w:proofErr w:type="spellEnd"/>
      <w:r w:rsidRPr="007C1C19">
        <w:rPr>
          <w:rFonts w:ascii="Times New Roman" w:hAnsi="Times New Roman" w:cs="Times New Roman"/>
        </w:rPr>
        <w:t xml:space="preserve"> </w:t>
      </w:r>
      <w:proofErr w:type="spellStart"/>
      <w:r w:rsidRPr="007C1C19">
        <w:rPr>
          <w:rFonts w:ascii="Times New Roman" w:hAnsi="Times New Roman" w:cs="Times New Roman"/>
        </w:rPr>
        <w:t>cerebellar</w:t>
      </w:r>
      <w:proofErr w:type="spellEnd"/>
      <w:r w:rsidRPr="007C1C19">
        <w:rPr>
          <w:rFonts w:ascii="Times New Roman" w:hAnsi="Times New Roman" w:cs="Times New Roman"/>
        </w:rPr>
        <w:t xml:space="preserve"> </w:t>
      </w:r>
      <w:proofErr w:type="spellStart"/>
      <w:r w:rsidRPr="007C1C19">
        <w:rPr>
          <w:rFonts w:ascii="Times New Roman" w:hAnsi="Times New Roman" w:cs="Times New Roman"/>
        </w:rPr>
        <w:t>pedincule</w:t>
      </w:r>
      <w:proofErr w:type="spellEnd"/>
      <w:r w:rsidRPr="007C1C19">
        <w:rPr>
          <w:rFonts w:ascii="Times New Roman" w:hAnsi="Times New Roman" w:cs="Times New Roman"/>
        </w:rPr>
        <w:t xml:space="preserve">, </w:t>
      </w:r>
      <w:r w:rsidRPr="007C1C19">
        <w:rPr>
          <w:rFonts w:ascii="Times New Roman" w:hAnsi="Times New Roman" w:cs="Times New Roman"/>
          <w:b/>
          <w:bCs/>
        </w:rPr>
        <w:t xml:space="preserve">(B) </w:t>
      </w:r>
      <w:proofErr w:type="spellStart"/>
      <w:r w:rsidRPr="007C1C19">
        <w:rPr>
          <w:rFonts w:ascii="Times New Roman" w:hAnsi="Times New Roman" w:cs="Times New Roman"/>
        </w:rPr>
        <w:t>sagital</w:t>
      </w:r>
      <w:proofErr w:type="spellEnd"/>
      <w:r w:rsidRPr="007C1C19">
        <w:rPr>
          <w:rFonts w:ascii="Times New Roman" w:hAnsi="Times New Roman" w:cs="Times New Roman"/>
        </w:rPr>
        <w:t xml:space="preserve">, </w:t>
      </w:r>
      <w:proofErr w:type="spellStart"/>
      <w:r w:rsidRPr="007C1C19">
        <w:rPr>
          <w:rFonts w:ascii="Times New Roman" w:hAnsi="Times New Roman" w:cs="Times New Roman"/>
        </w:rPr>
        <w:t>and</w:t>
      </w:r>
      <w:proofErr w:type="spellEnd"/>
      <w:r w:rsidRPr="007C1C19">
        <w:rPr>
          <w:rFonts w:ascii="Times New Roman" w:hAnsi="Times New Roman" w:cs="Times New Roman"/>
        </w:rPr>
        <w:t xml:space="preserve"> </w:t>
      </w:r>
      <w:r w:rsidRPr="007C1C19">
        <w:rPr>
          <w:rFonts w:ascii="Times New Roman" w:hAnsi="Times New Roman" w:cs="Times New Roman"/>
          <w:b/>
          <w:bCs/>
        </w:rPr>
        <w:t xml:space="preserve">(C) </w:t>
      </w:r>
      <w:proofErr w:type="spellStart"/>
      <w:r w:rsidRPr="007C1C19">
        <w:rPr>
          <w:rFonts w:ascii="Times New Roman" w:hAnsi="Times New Roman" w:cs="Times New Roman"/>
        </w:rPr>
        <w:t>axial</w:t>
      </w:r>
      <w:proofErr w:type="spellEnd"/>
      <w:r w:rsidRPr="007C1C19">
        <w:rPr>
          <w:rFonts w:ascii="Times New Roman" w:hAnsi="Times New Roman" w:cs="Times New Roman"/>
        </w:rPr>
        <w:t xml:space="preserve"> PET/CT </w:t>
      </w:r>
      <w:proofErr w:type="spellStart"/>
      <w:r w:rsidRPr="007C1C19">
        <w:rPr>
          <w:rFonts w:ascii="Times New Roman" w:hAnsi="Times New Roman" w:cs="Times New Roman"/>
        </w:rPr>
        <w:t>images</w:t>
      </w:r>
      <w:proofErr w:type="spellEnd"/>
      <w:r w:rsidRPr="007C1C19">
        <w:rPr>
          <w:rFonts w:ascii="Times New Roman" w:hAnsi="Times New Roman" w:cs="Times New Roman"/>
        </w:rPr>
        <w:t xml:space="preserve"> </w:t>
      </w:r>
      <w:r w:rsidRPr="007C1C19">
        <w:rPr>
          <w:rFonts w:ascii="Times New Roman" w:hAnsi="Times New Roman" w:cs="Times New Roman"/>
          <w:lang w:val="en-US"/>
        </w:rPr>
        <w:t>revealed ictal hyper</w:t>
      </w:r>
      <w:proofErr w:type="spellStart"/>
      <w:r w:rsidRPr="007C1C19">
        <w:rPr>
          <w:rFonts w:ascii="Times New Roman" w:hAnsi="Times New Roman" w:cs="Times New Roman"/>
        </w:rPr>
        <w:t>metabolic</w:t>
      </w:r>
      <w:proofErr w:type="spellEnd"/>
      <w:r w:rsidRPr="007C1C19">
        <w:rPr>
          <w:rFonts w:ascii="Times New Roman" w:hAnsi="Times New Roman" w:cs="Times New Roman"/>
        </w:rPr>
        <w:t xml:space="preserve"> </w:t>
      </w:r>
      <w:proofErr w:type="spellStart"/>
      <w:r w:rsidRPr="007C1C19">
        <w:rPr>
          <w:rFonts w:ascii="Times New Roman" w:hAnsi="Times New Roman" w:cs="Times New Roman"/>
        </w:rPr>
        <w:t>area</w:t>
      </w:r>
      <w:proofErr w:type="spellEnd"/>
      <w:r w:rsidRPr="007C1C19">
        <w:rPr>
          <w:rFonts w:ascii="Times New Roman" w:hAnsi="Times New Roman" w:cs="Times New Roman"/>
        </w:rPr>
        <w:t xml:space="preserve"> in </w:t>
      </w:r>
      <w:proofErr w:type="spellStart"/>
      <w:r w:rsidRPr="007C1C19">
        <w:rPr>
          <w:rFonts w:ascii="Times New Roman" w:hAnsi="Times New Roman" w:cs="Times New Roman"/>
        </w:rPr>
        <w:t>the</w:t>
      </w:r>
      <w:proofErr w:type="spellEnd"/>
      <w:r w:rsidRPr="007C1C19">
        <w:rPr>
          <w:rFonts w:ascii="Times New Roman" w:hAnsi="Times New Roman" w:cs="Times New Roman"/>
        </w:rPr>
        <w:t xml:space="preserve"> </w:t>
      </w:r>
      <w:proofErr w:type="spellStart"/>
      <w:r w:rsidRPr="007C1C19">
        <w:rPr>
          <w:rFonts w:ascii="Times New Roman" w:hAnsi="Times New Roman" w:cs="Times New Roman"/>
        </w:rPr>
        <w:t>right</w:t>
      </w:r>
      <w:proofErr w:type="spellEnd"/>
      <w:r w:rsidRPr="007C1C19">
        <w:rPr>
          <w:rFonts w:ascii="Times New Roman" w:hAnsi="Times New Roman" w:cs="Times New Roman"/>
        </w:rPr>
        <w:t xml:space="preserve"> </w:t>
      </w:r>
      <w:proofErr w:type="spellStart"/>
      <w:r w:rsidRPr="007C1C19">
        <w:rPr>
          <w:rFonts w:ascii="Times New Roman" w:hAnsi="Times New Roman" w:cs="Times New Roman"/>
        </w:rPr>
        <w:t>cerebellar</w:t>
      </w:r>
      <w:proofErr w:type="spellEnd"/>
      <w:r w:rsidRPr="007C1C19">
        <w:rPr>
          <w:rFonts w:ascii="Times New Roman" w:hAnsi="Times New Roman" w:cs="Times New Roman"/>
        </w:rPr>
        <w:t xml:space="preserve"> </w:t>
      </w:r>
      <w:proofErr w:type="spellStart"/>
      <w:r w:rsidRPr="007C1C19">
        <w:rPr>
          <w:rFonts w:ascii="Times New Roman" w:hAnsi="Times New Roman" w:cs="Times New Roman"/>
        </w:rPr>
        <w:t>pedincule</w:t>
      </w:r>
      <w:proofErr w:type="spellEnd"/>
      <w:r w:rsidRPr="007C1C19">
        <w:rPr>
          <w:rFonts w:ascii="Times New Roman" w:hAnsi="Times New Roman" w:cs="Times New Roman"/>
        </w:rPr>
        <w:t>.</w:t>
      </w:r>
      <w:r w:rsidRPr="007C1C19">
        <w:rPr>
          <w:rFonts w:ascii="Times New Roman" w:hAnsi="Times New Roman" w:cs="Times New Roman"/>
          <w:b/>
          <w:bCs/>
        </w:rPr>
        <w:t xml:space="preserve"> (D)</w:t>
      </w:r>
      <w:r w:rsidR="007C1C19" w:rsidRPr="007C1C19">
        <w:rPr>
          <w:rFonts w:ascii="Times New Roman" w:hAnsi="Times New Roman" w:cs="Times New Roman"/>
        </w:rPr>
        <w:t xml:space="preserve"> </w:t>
      </w:r>
      <w:r w:rsidR="007C1C19" w:rsidRPr="007C1C19">
        <w:rPr>
          <w:rFonts w:ascii="Times New Roman" w:hAnsi="Times New Roman" w:cs="Times New Roman"/>
        </w:rPr>
        <w:t xml:space="preserve">normal </w:t>
      </w:r>
      <w:proofErr w:type="spellStart"/>
      <w:r w:rsidR="007C1C19" w:rsidRPr="007C1C19">
        <w:rPr>
          <w:rFonts w:ascii="Times New Roman" w:hAnsi="Times New Roman" w:cs="Times New Roman"/>
        </w:rPr>
        <w:t>interictal</w:t>
      </w:r>
      <w:proofErr w:type="spellEnd"/>
      <w:r w:rsidR="007C1C19" w:rsidRPr="007C1C19">
        <w:rPr>
          <w:rFonts w:ascii="Times New Roman" w:hAnsi="Times New Roman" w:cs="Times New Roman"/>
        </w:rPr>
        <w:t xml:space="preserve"> EEG </w:t>
      </w:r>
      <w:proofErr w:type="spellStart"/>
      <w:r w:rsidR="007C1C19" w:rsidRPr="007C1C19">
        <w:rPr>
          <w:rFonts w:ascii="Times New Roman" w:hAnsi="Times New Roman" w:cs="Times New Roman"/>
        </w:rPr>
        <w:t>recording</w:t>
      </w:r>
      <w:proofErr w:type="spellEnd"/>
      <w:r w:rsidRPr="007C1C19">
        <w:rPr>
          <w:rFonts w:ascii="Times New Roman" w:hAnsi="Times New Roman" w:cs="Times New Roman"/>
        </w:rPr>
        <w:t>,</w:t>
      </w:r>
      <w:r w:rsidRPr="007C1C19">
        <w:rPr>
          <w:rFonts w:ascii="Times New Roman" w:hAnsi="Times New Roman" w:cs="Times New Roman"/>
          <w:b/>
          <w:bCs/>
        </w:rPr>
        <w:t xml:space="preserve"> (E) </w:t>
      </w:r>
      <w:proofErr w:type="spellStart"/>
      <w:r w:rsidR="007C1C19" w:rsidRPr="007C1C19">
        <w:rPr>
          <w:rFonts w:ascii="Times New Roman" w:hAnsi="Times New Roman" w:cs="Times New Roman"/>
        </w:rPr>
        <w:t>generalized</w:t>
      </w:r>
      <w:proofErr w:type="spellEnd"/>
      <w:r w:rsidR="007C1C19" w:rsidRPr="007C1C19">
        <w:rPr>
          <w:rFonts w:ascii="Times New Roman" w:hAnsi="Times New Roman" w:cs="Times New Roman"/>
        </w:rPr>
        <w:t xml:space="preserve"> </w:t>
      </w:r>
      <w:proofErr w:type="spellStart"/>
      <w:r w:rsidR="007C1C19" w:rsidRPr="007C1C19">
        <w:rPr>
          <w:rFonts w:ascii="Times New Roman" w:hAnsi="Times New Roman" w:cs="Times New Roman"/>
        </w:rPr>
        <w:t>voltage</w:t>
      </w:r>
      <w:proofErr w:type="spellEnd"/>
      <w:r w:rsidR="007C1C19" w:rsidRPr="007C1C19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7C1C19" w:rsidRPr="007C1C19">
        <w:rPr>
          <w:rFonts w:ascii="Times New Roman" w:hAnsi="Times New Roman" w:cs="Times New Roman"/>
        </w:rPr>
        <w:t>attenuation</w:t>
      </w:r>
      <w:proofErr w:type="spellEnd"/>
      <w:r w:rsidR="007C1C19" w:rsidRPr="007C1C19">
        <w:rPr>
          <w:rFonts w:ascii="Times New Roman" w:hAnsi="Times New Roman" w:cs="Times New Roman"/>
          <w:b/>
          <w:bCs/>
        </w:rPr>
        <w:t xml:space="preserve"> </w:t>
      </w:r>
      <w:r w:rsidR="007C1C19" w:rsidRPr="007C1C19">
        <w:rPr>
          <w:rFonts w:ascii="Times New Roman" w:hAnsi="Times New Roman" w:cs="Times New Roman"/>
        </w:rPr>
        <w:t xml:space="preserve"> </w:t>
      </w:r>
      <w:proofErr w:type="spellStart"/>
      <w:r w:rsidR="007C1C19" w:rsidRPr="007C1C19">
        <w:rPr>
          <w:rFonts w:ascii="Times New Roman" w:hAnsi="Times New Roman" w:cs="Times New Roman"/>
        </w:rPr>
        <w:t>predominant</w:t>
      </w:r>
      <w:proofErr w:type="spellEnd"/>
      <w:proofErr w:type="gramEnd"/>
      <w:r w:rsidR="007C1C19" w:rsidRPr="007C1C19">
        <w:rPr>
          <w:rFonts w:ascii="Times New Roman" w:hAnsi="Times New Roman" w:cs="Times New Roman"/>
        </w:rPr>
        <w:t xml:space="preserve"> at </w:t>
      </w:r>
      <w:proofErr w:type="spellStart"/>
      <w:r w:rsidR="007C1C19" w:rsidRPr="007C1C19">
        <w:rPr>
          <w:rFonts w:ascii="Times New Roman" w:hAnsi="Times New Roman" w:cs="Times New Roman"/>
        </w:rPr>
        <w:t>the</w:t>
      </w:r>
      <w:proofErr w:type="spellEnd"/>
      <w:r w:rsidR="007C1C19" w:rsidRPr="007C1C19">
        <w:rPr>
          <w:rFonts w:ascii="Times New Roman" w:hAnsi="Times New Roman" w:cs="Times New Roman"/>
        </w:rPr>
        <w:t xml:space="preserve"> </w:t>
      </w:r>
      <w:proofErr w:type="spellStart"/>
      <w:r w:rsidR="007C1C19" w:rsidRPr="007C1C19">
        <w:rPr>
          <w:rFonts w:ascii="Times New Roman" w:hAnsi="Times New Roman" w:cs="Times New Roman"/>
        </w:rPr>
        <w:t>right</w:t>
      </w:r>
      <w:proofErr w:type="spellEnd"/>
      <w:r w:rsidR="007C1C19" w:rsidRPr="007C1C19">
        <w:rPr>
          <w:rFonts w:ascii="Times New Roman" w:hAnsi="Times New Roman" w:cs="Times New Roman"/>
        </w:rPr>
        <w:t xml:space="preserve"> </w:t>
      </w:r>
      <w:proofErr w:type="spellStart"/>
      <w:r w:rsidR="007C1C19" w:rsidRPr="007C1C19">
        <w:rPr>
          <w:rFonts w:ascii="Times New Roman" w:hAnsi="Times New Roman" w:cs="Times New Roman"/>
        </w:rPr>
        <w:t>side</w:t>
      </w:r>
      <w:proofErr w:type="spellEnd"/>
      <w:r w:rsidR="007C1C19" w:rsidRPr="007C1C19">
        <w:rPr>
          <w:rFonts w:ascii="Times New Roman" w:hAnsi="Times New Roman" w:cs="Times New Roman"/>
        </w:rPr>
        <w:t xml:space="preserve"> </w:t>
      </w:r>
      <w:proofErr w:type="spellStart"/>
      <w:r w:rsidR="007C1C19" w:rsidRPr="007C1C19">
        <w:rPr>
          <w:rFonts w:ascii="Times New Roman" w:hAnsi="Times New Roman" w:cs="Times New Roman"/>
        </w:rPr>
        <w:t>during</w:t>
      </w:r>
      <w:proofErr w:type="spellEnd"/>
      <w:r w:rsidR="007C1C19" w:rsidRPr="007C1C19">
        <w:rPr>
          <w:rFonts w:ascii="Times New Roman" w:hAnsi="Times New Roman" w:cs="Times New Roman"/>
        </w:rPr>
        <w:t xml:space="preserve"> </w:t>
      </w:r>
      <w:proofErr w:type="spellStart"/>
      <w:r w:rsidR="007C1C19" w:rsidRPr="007C1C19">
        <w:rPr>
          <w:rFonts w:ascii="Times New Roman" w:hAnsi="Times New Roman" w:cs="Times New Roman"/>
        </w:rPr>
        <w:t>the</w:t>
      </w:r>
      <w:proofErr w:type="spellEnd"/>
      <w:r w:rsidR="007C1C19" w:rsidRPr="007C1C19">
        <w:rPr>
          <w:rFonts w:ascii="Times New Roman" w:hAnsi="Times New Roman" w:cs="Times New Roman"/>
        </w:rPr>
        <w:t xml:space="preserve"> </w:t>
      </w:r>
      <w:proofErr w:type="spellStart"/>
      <w:r w:rsidR="007C1C19" w:rsidRPr="007C1C19">
        <w:rPr>
          <w:rFonts w:ascii="Times New Roman" w:hAnsi="Times New Roman" w:cs="Times New Roman"/>
        </w:rPr>
        <w:t>ictal</w:t>
      </w:r>
      <w:proofErr w:type="spellEnd"/>
      <w:r w:rsidR="007C1C19" w:rsidRPr="007C1C19">
        <w:rPr>
          <w:rFonts w:ascii="Times New Roman" w:hAnsi="Times New Roman" w:cs="Times New Roman"/>
        </w:rPr>
        <w:t xml:space="preserve"> video-EEG </w:t>
      </w:r>
      <w:proofErr w:type="spellStart"/>
      <w:r w:rsidR="007C1C19" w:rsidRPr="007C1C19">
        <w:rPr>
          <w:rFonts w:ascii="Times New Roman" w:hAnsi="Times New Roman" w:cs="Times New Roman"/>
        </w:rPr>
        <w:t>recording</w:t>
      </w:r>
      <w:proofErr w:type="spellEnd"/>
      <w:r w:rsidRPr="007C1C19">
        <w:rPr>
          <w:rFonts w:ascii="Times New Roman" w:hAnsi="Times New Roman" w:cs="Times New Roman"/>
        </w:rPr>
        <w:t>.</w:t>
      </w:r>
    </w:p>
    <w:p w14:paraId="119D4C2D" w14:textId="5A800D13" w:rsidR="00C108F6" w:rsidRDefault="00C108F6" w:rsidP="00011EFE"/>
    <w:p w14:paraId="7D826A9D" w14:textId="0F410BA3" w:rsidR="00C108F6" w:rsidRDefault="00C108F6" w:rsidP="00011EFE"/>
    <w:p w14:paraId="4D6836C5" w14:textId="77777777" w:rsidR="00C108F6" w:rsidRDefault="00C108F6" w:rsidP="00011EFE"/>
    <w:p w14:paraId="25460A0A" w14:textId="6394288C" w:rsidR="00011EFE" w:rsidRDefault="00011EFE" w:rsidP="00011EFE"/>
    <w:p w14:paraId="6B960B81" w14:textId="752764BF" w:rsidR="00011EFE" w:rsidRDefault="00011EFE" w:rsidP="00011EFE"/>
    <w:p w14:paraId="3374434A" w14:textId="77777777" w:rsidR="00011EFE" w:rsidRDefault="00011EFE" w:rsidP="00011EFE"/>
    <w:p w14:paraId="7EEE2E02" w14:textId="45E47F64" w:rsidR="00011EFE" w:rsidRDefault="00011EFE" w:rsidP="00011EFE"/>
    <w:p w14:paraId="380F1B32" w14:textId="77777777" w:rsidR="00011EFE" w:rsidRPr="00011EFE" w:rsidRDefault="00011EFE" w:rsidP="00011EFE"/>
    <w:p w14:paraId="093A0F80" w14:textId="69F7F4D2" w:rsidR="00011EFE" w:rsidRDefault="00011EFE" w:rsidP="00011EFE"/>
    <w:p w14:paraId="4C2910BF" w14:textId="54932D91" w:rsidR="00011EFE" w:rsidRDefault="00011EFE" w:rsidP="00011EFE"/>
    <w:p w14:paraId="2D47F2E9" w14:textId="6877FFCB" w:rsidR="00011EFE" w:rsidRDefault="00011EFE" w:rsidP="00011EFE"/>
    <w:p w14:paraId="20AE533C" w14:textId="1328D7B6" w:rsidR="00055074" w:rsidRDefault="00055074" w:rsidP="00011EFE"/>
    <w:p w14:paraId="20E81F63" w14:textId="5E9CF0FA" w:rsidR="00055074" w:rsidRPr="00011EFE" w:rsidRDefault="00055074" w:rsidP="00011EFE"/>
    <w:sectPr w:rsidR="00055074" w:rsidRPr="00011E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068"/>
    <w:rsid w:val="00011EFE"/>
    <w:rsid w:val="00055074"/>
    <w:rsid w:val="007C1C19"/>
    <w:rsid w:val="00A74068"/>
    <w:rsid w:val="00C108F6"/>
    <w:rsid w:val="00E71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99B88"/>
  <w15:chartTrackingRefBased/>
  <w15:docId w15:val="{23305D85-C62E-4C88-AEDD-2F9DFDAB0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6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 BURAK ÖLÇÜLÜ</dc:creator>
  <cp:keywords/>
  <dc:description/>
  <cp:lastModifiedBy>YUSUF BURAK ÖLÇÜLÜ</cp:lastModifiedBy>
  <cp:revision>4</cp:revision>
  <dcterms:created xsi:type="dcterms:W3CDTF">2022-03-28T19:27:00Z</dcterms:created>
  <dcterms:modified xsi:type="dcterms:W3CDTF">2022-03-31T17:30:00Z</dcterms:modified>
</cp:coreProperties>
</file>