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68" w:rsidRPr="00621F68" w:rsidRDefault="00621F68" w:rsidP="00621F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F68">
        <w:rPr>
          <w:rFonts w:ascii="Times New Roman" w:hAnsi="Times New Roman" w:cs="Times New Roman"/>
          <w:sz w:val="24"/>
          <w:szCs w:val="24"/>
          <w:u w:val="single"/>
        </w:rPr>
        <w:t>Table 1. Developmen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 </w:t>
      </w:r>
      <w:r w:rsidRPr="00621F68">
        <w:rPr>
          <w:rFonts w:ascii="Times New Roman" w:hAnsi="Times New Roman" w:cs="Times New Roman"/>
          <w:sz w:val="24"/>
          <w:szCs w:val="24"/>
          <w:u w:val="single"/>
        </w:rPr>
        <w:t>of Corpus Callosum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(inner length in cm)</w:t>
      </w:r>
      <w:r w:rsidRPr="00621F68">
        <w:rPr>
          <w:rFonts w:ascii="Times New Roman" w:hAnsi="Times New Roman" w:cs="Times New Roman"/>
          <w:sz w:val="24"/>
          <w:szCs w:val="24"/>
          <w:u w:val="single"/>
        </w:rPr>
        <w:t xml:space="preserve"> During First 30 Days of Life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05"/>
        <w:gridCol w:w="1710"/>
        <w:gridCol w:w="1710"/>
        <w:gridCol w:w="1800"/>
        <w:gridCol w:w="2790"/>
      </w:tblGrid>
      <w:tr w:rsidR="00621F68" w:rsidTr="002B3E4E">
        <w:trPr>
          <w:trHeight w:val="477"/>
        </w:trPr>
        <w:tc>
          <w:tcPr>
            <w:tcW w:w="1705" w:type="dxa"/>
            <w:vMerge w:val="restart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at Cranial Ultrasound</w:t>
            </w:r>
          </w:p>
        </w:tc>
        <w:tc>
          <w:tcPr>
            <w:tcW w:w="8010" w:type="dxa"/>
            <w:gridSpan w:val="4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Gestational 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(Weeks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1F68" w:rsidTr="002B3E4E">
        <w:trPr>
          <w:trHeight w:val="503"/>
        </w:trPr>
        <w:tc>
          <w:tcPr>
            <w:tcW w:w="1705" w:type="dxa"/>
            <w:vMerge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A</w:t>
            </w: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0/7- 25 6/7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B</w:t>
            </w: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0/7-28 6/7</w:t>
            </w:r>
          </w:p>
        </w:tc>
        <w:tc>
          <w:tcPr>
            <w:tcW w:w="180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C</w:t>
            </w: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0/7-32 0/7</w:t>
            </w:r>
          </w:p>
        </w:tc>
        <w:tc>
          <w:tcPr>
            <w:tcW w:w="279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621F68" w:rsidTr="002B3E4E">
        <w:trPr>
          <w:trHeight w:val="477"/>
        </w:trPr>
        <w:tc>
          <w:tcPr>
            <w:tcW w:w="1705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 ±0.35*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 ±0.20**</w:t>
            </w:r>
          </w:p>
        </w:tc>
        <w:tc>
          <w:tcPr>
            <w:tcW w:w="180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 ±0.31</w:t>
            </w:r>
          </w:p>
        </w:tc>
        <w:tc>
          <w:tcPr>
            <w:tcW w:w="2790" w:type="dxa"/>
            <w:vMerge w:val="restart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p&lt;.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001(Group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vs. Group B)</w:t>
            </w: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p&lt;.001 (Group B vs. Group C) </w:t>
            </w:r>
          </w:p>
        </w:tc>
      </w:tr>
      <w:tr w:rsidR="00621F68" w:rsidTr="002B3E4E">
        <w:trPr>
          <w:trHeight w:val="477"/>
        </w:trPr>
        <w:tc>
          <w:tcPr>
            <w:tcW w:w="1705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10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 ±0.33*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 ±0.23**</w:t>
            </w:r>
          </w:p>
        </w:tc>
        <w:tc>
          <w:tcPr>
            <w:tcW w:w="180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 ±0.41</w:t>
            </w:r>
          </w:p>
        </w:tc>
        <w:tc>
          <w:tcPr>
            <w:tcW w:w="2790" w:type="dxa"/>
            <w:vMerge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68" w:rsidTr="002B3E4E">
        <w:trPr>
          <w:trHeight w:val="477"/>
        </w:trPr>
        <w:tc>
          <w:tcPr>
            <w:tcW w:w="1705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30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2.60 ±0.31*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2.64 ±0.38**</w:t>
            </w:r>
          </w:p>
        </w:tc>
        <w:tc>
          <w:tcPr>
            <w:tcW w:w="180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 ±0.42</w:t>
            </w:r>
          </w:p>
        </w:tc>
        <w:tc>
          <w:tcPr>
            <w:tcW w:w="2790" w:type="dxa"/>
            <w:vMerge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F68" w:rsidRDefault="00621F68" w:rsidP="00621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F68" w:rsidRPr="00621F68" w:rsidRDefault="00621F68" w:rsidP="00621F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F68">
        <w:rPr>
          <w:rFonts w:ascii="Times New Roman" w:hAnsi="Times New Roman" w:cs="Times New Roman"/>
          <w:sz w:val="24"/>
          <w:szCs w:val="24"/>
          <w:u w:val="single"/>
        </w:rPr>
        <w:t>Table 2. Development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1F68">
        <w:rPr>
          <w:rFonts w:ascii="Times New Roman" w:hAnsi="Times New Roman" w:cs="Times New Roman"/>
          <w:sz w:val="24"/>
          <w:szCs w:val="24"/>
          <w:u w:val="single"/>
        </w:rPr>
        <w:t>of Globo</w:t>
      </w:r>
      <w:r w:rsidRPr="00621F6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21F68">
        <w:rPr>
          <w:rFonts w:ascii="Times New Roman" w:hAnsi="Times New Roman" w:cs="Times New Roman"/>
          <w:sz w:val="24"/>
          <w:szCs w:val="24"/>
          <w:u w:val="single"/>
        </w:rPr>
        <w:t>thalamic Ovoid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(length in cm)</w:t>
      </w:r>
      <w:r w:rsidRPr="00621F68">
        <w:rPr>
          <w:rFonts w:ascii="Times New Roman" w:hAnsi="Times New Roman" w:cs="Times New Roman"/>
          <w:sz w:val="24"/>
          <w:szCs w:val="24"/>
          <w:u w:val="single"/>
        </w:rPr>
        <w:t xml:space="preserve"> Body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1F68">
        <w:rPr>
          <w:rFonts w:ascii="Times New Roman" w:hAnsi="Times New Roman" w:cs="Times New Roman"/>
          <w:sz w:val="24"/>
          <w:szCs w:val="24"/>
          <w:u w:val="single"/>
        </w:rPr>
        <w:t>During First 30 Days of Life</w:t>
      </w:r>
      <w:bookmarkStart w:id="0" w:name="_GoBack"/>
      <w:bookmarkEnd w:id="0"/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05"/>
        <w:gridCol w:w="1710"/>
        <w:gridCol w:w="1710"/>
        <w:gridCol w:w="1800"/>
        <w:gridCol w:w="2790"/>
      </w:tblGrid>
      <w:tr w:rsidR="00621F68" w:rsidTr="002B3E4E">
        <w:trPr>
          <w:trHeight w:val="477"/>
        </w:trPr>
        <w:tc>
          <w:tcPr>
            <w:tcW w:w="1705" w:type="dxa"/>
            <w:vMerge w:val="restart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at Cranial Ultrasound</w:t>
            </w:r>
          </w:p>
        </w:tc>
        <w:tc>
          <w:tcPr>
            <w:tcW w:w="8010" w:type="dxa"/>
            <w:gridSpan w:val="4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Gestational 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(Weeks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21F68" w:rsidTr="002B3E4E">
        <w:trPr>
          <w:trHeight w:val="503"/>
        </w:trPr>
        <w:tc>
          <w:tcPr>
            <w:tcW w:w="1705" w:type="dxa"/>
            <w:vMerge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A</w:t>
            </w: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0/7- 25 6/7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B</w:t>
            </w: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0/7-28 6/7</w:t>
            </w:r>
          </w:p>
        </w:tc>
        <w:tc>
          <w:tcPr>
            <w:tcW w:w="180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C</w:t>
            </w: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0/7-32 0/7</w:t>
            </w:r>
          </w:p>
        </w:tc>
        <w:tc>
          <w:tcPr>
            <w:tcW w:w="279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621F68" w:rsidTr="002B3E4E">
        <w:trPr>
          <w:trHeight w:val="477"/>
        </w:trPr>
        <w:tc>
          <w:tcPr>
            <w:tcW w:w="1705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 ±0.32*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2.51 ±0.23**</w:t>
            </w:r>
          </w:p>
        </w:tc>
        <w:tc>
          <w:tcPr>
            <w:tcW w:w="180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 ±0.27</w:t>
            </w:r>
          </w:p>
        </w:tc>
        <w:tc>
          <w:tcPr>
            <w:tcW w:w="2790" w:type="dxa"/>
            <w:vMerge w:val="restart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p&lt;.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001(Group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vs. Group B)</w:t>
            </w: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p&lt;.001 (Group B vs. Group C) </w:t>
            </w:r>
          </w:p>
        </w:tc>
      </w:tr>
      <w:tr w:rsidR="00621F68" w:rsidTr="002B3E4E">
        <w:trPr>
          <w:trHeight w:val="477"/>
        </w:trPr>
        <w:tc>
          <w:tcPr>
            <w:tcW w:w="1705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10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 ±0.21*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 ±0.32**</w:t>
            </w:r>
          </w:p>
        </w:tc>
        <w:tc>
          <w:tcPr>
            <w:tcW w:w="180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2.99 ±0.33</w:t>
            </w:r>
          </w:p>
        </w:tc>
        <w:tc>
          <w:tcPr>
            <w:tcW w:w="2790" w:type="dxa"/>
            <w:vMerge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68" w:rsidTr="002B3E4E">
        <w:trPr>
          <w:trHeight w:val="477"/>
        </w:trPr>
        <w:tc>
          <w:tcPr>
            <w:tcW w:w="1705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30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 ±0.41*</w:t>
            </w:r>
          </w:p>
        </w:tc>
        <w:tc>
          <w:tcPr>
            <w:tcW w:w="171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 ±0.23**</w:t>
            </w:r>
          </w:p>
        </w:tc>
        <w:tc>
          <w:tcPr>
            <w:tcW w:w="1800" w:type="dxa"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 ±0.32</w:t>
            </w:r>
          </w:p>
        </w:tc>
        <w:tc>
          <w:tcPr>
            <w:tcW w:w="2790" w:type="dxa"/>
            <w:vMerge/>
          </w:tcPr>
          <w:p w:rsidR="00621F68" w:rsidRDefault="00621F68" w:rsidP="002B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F68" w:rsidRDefault="00621F68" w:rsidP="00621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F62" w:rsidRDefault="00520F62"/>
    <w:sectPr w:rsidR="0052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68"/>
    <w:rsid w:val="00520F62"/>
    <w:rsid w:val="005A7C32"/>
    <w:rsid w:val="006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AC44"/>
  <w15:chartTrackingRefBased/>
  <w15:docId w15:val="{D4E9AEED-A8B1-4325-BDDF-D631AE3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734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 Angappan</dc:creator>
  <cp:keywords/>
  <dc:description/>
  <cp:lastModifiedBy>Dhana Angappan</cp:lastModifiedBy>
  <cp:revision>1</cp:revision>
  <dcterms:created xsi:type="dcterms:W3CDTF">2022-04-01T18:26:00Z</dcterms:created>
  <dcterms:modified xsi:type="dcterms:W3CDTF">2022-04-01T18:31:00Z</dcterms:modified>
</cp:coreProperties>
</file>