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E30998" w:rsidRPr="00BC0EF0" w14:paraId="33295309" w14:textId="77777777" w:rsidTr="00E30998">
        <w:tc>
          <w:tcPr>
            <w:tcW w:w="9016" w:type="dxa"/>
          </w:tcPr>
          <w:p w14:paraId="3FA22F2E" w14:textId="4BF8CE8D" w:rsidR="00E30998" w:rsidRPr="00BC0EF0" w:rsidRDefault="00E30998" w:rsidP="00D607DA">
            <w:pPr>
              <w:jc w:val="center"/>
              <w:rPr>
                <w:rFonts w:ascii="Arial" w:hAnsi="Arial" w:cs="Arial"/>
                <w:b/>
                <w:bCs/>
                <w:sz w:val="20"/>
                <w:szCs w:val="20"/>
              </w:rPr>
            </w:pPr>
            <w:r w:rsidRPr="00BC0EF0">
              <w:rPr>
                <w:rFonts w:ascii="Arial" w:hAnsi="Arial" w:cs="Arial"/>
                <w:b/>
                <w:bCs/>
                <w:sz w:val="20"/>
                <w:szCs w:val="20"/>
              </w:rPr>
              <w:br/>
              <w:t xml:space="preserve">PROXY </w:t>
            </w:r>
          </w:p>
          <w:p w14:paraId="6570CB04" w14:textId="77777777" w:rsidR="00E30998" w:rsidRPr="00BC0EF0" w:rsidRDefault="00E30998" w:rsidP="00D607DA">
            <w:pPr>
              <w:jc w:val="center"/>
              <w:rPr>
                <w:rFonts w:ascii="Arial" w:hAnsi="Arial" w:cs="Arial"/>
                <w:b/>
                <w:bCs/>
                <w:sz w:val="20"/>
                <w:szCs w:val="20"/>
              </w:rPr>
            </w:pPr>
          </w:p>
        </w:tc>
      </w:tr>
    </w:tbl>
    <w:p w14:paraId="0D18A1F5" w14:textId="77777777" w:rsidR="00E30998" w:rsidRPr="00BC0EF0" w:rsidRDefault="00E30998" w:rsidP="00E30998">
      <w:pPr>
        <w:rPr>
          <w:rFonts w:ascii="Arial" w:hAnsi="Arial" w:cs="Arial"/>
          <w:sz w:val="20"/>
          <w:szCs w:val="20"/>
        </w:rPr>
      </w:pPr>
    </w:p>
    <w:p w14:paraId="02FBCFC6" w14:textId="2318E512" w:rsidR="00E30998" w:rsidRPr="00BC0EF0" w:rsidRDefault="00E30998" w:rsidP="00E30998">
      <w:pPr>
        <w:rPr>
          <w:rFonts w:ascii="Arial" w:hAnsi="Arial" w:cs="Arial"/>
          <w:sz w:val="20"/>
          <w:szCs w:val="20"/>
        </w:rPr>
      </w:pPr>
      <w:r w:rsidRPr="00BC0EF0">
        <w:rPr>
          <w:rFonts w:ascii="Arial" w:hAnsi="Arial" w:cs="Arial"/>
          <w:sz w:val="20"/>
          <w:szCs w:val="20"/>
        </w:rPr>
        <w:t xml:space="preserve">The </w:t>
      </w:r>
      <w:proofErr w:type="spellStart"/>
      <w:r w:rsidRPr="00BC0EF0">
        <w:rPr>
          <w:rFonts w:ascii="Arial" w:hAnsi="Arial" w:cs="Arial"/>
          <w:sz w:val="20"/>
          <w:szCs w:val="20"/>
        </w:rPr>
        <w:t>undersigned</w:t>
      </w:r>
      <w:proofErr w:type="spellEnd"/>
      <w:r w:rsidRPr="00BC0EF0">
        <w:rPr>
          <w:rFonts w:ascii="Arial" w:hAnsi="Arial" w:cs="Arial"/>
          <w:sz w:val="20"/>
          <w:szCs w:val="20"/>
        </w:rPr>
        <w:t xml:space="preserve">, </w:t>
      </w:r>
    </w:p>
    <w:p w14:paraId="0E52611A" w14:textId="7650923C" w:rsidR="001E6915" w:rsidRPr="001E6915" w:rsidRDefault="001E6915" w:rsidP="001E6915">
      <w:pPr>
        <w:tabs>
          <w:tab w:val="left" w:pos="5325"/>
        </w:tabs>
        <w:rPr>
          <w:rFonts w:ascii="Arial" w:hAnsi="Arial" w:cs="Arial"/>
          <w:sz w:val="20"/>
          <w:szCs w:val="20"/>
        </w:rPr>
      </w:pPr>
      <w:r w:rsidRPr="001E6915">
        <w:rPr>
          <w:rFonts w:ascii="Arial" w:hAnsi="Arial" w:cs="Arial"/>
          <w:sz w:val="20"/>
          <w:szCs w:val="20"/>
        </w:rPr>
        <w:t xml:space="preserve">_________________________________________________________ , </w:t>
      </w:r>
      <w:proofErr w:type="spellStart"/>
      <w:r w:rsidRPr="001E6915">
        <w:rPr>
          <w:rFonts w:ascii="Arial" w:hAnsi="Arial" w:cs="Arial"/>
          <w:sz w:val="20"/>
          <w:szCs w:val="20"/>
        </w:rPr>
        <w:t>born</w:t>
      </w:r>
      <w:proofErr w:type="spellEnd"/>
      <w:r w:rsidRPr="001E6915">
        <w:rPr>
          <w:rFonts w:ascii="Arial" w:hAnsi="Arial" w:cs="Arial"/>
          <w:sz w:val="20"/>
          <w:szCs w:val="20"/>
        </w:rPr>
        <w:t xml:space="preserve"> on ________________ </w:t>
      </w:r>
    </w:p>
    <w:p w14:paraId="0963E50F" w14:textId="1BFA944D" w:rsidR="001E6915" w:rsidRPr="001E6915" w:rsidRDefault="001E6915" w:rsidP="001E6915">
      <w:pPr>
        <w:tabs>
          <w:tab w:val="left" w:pos="5325"/>
        </w:tabs>
        <w:rPr>
          <w:rFonts w:ascii="Arial" w:hAnsi="Arial" w:cs="Arial"/>
          <w:sz w:val="20"/>
          <w:szCs w:val="20"/>
        </w:rPr>
      </w:pPr>
      <w:r w:rsidRPr="001E6915">
        <w:rPr>
          <w:rFonts w:ascii="Arial" w:hAnsi="Arial" w:cs="Arial"/>
          <w:sz w:val="20"/>
          <w:szCs w:val="20"/>
        </w:rPr>
        <w:t xml:space="preserve">in _________________________________________ , </w:t>
      </w:r>
      <w:proofErr w:type="spellStart"/>
      <w:r w:rsidRPr="001E6915">
        <w:rPr>
          <w:rFonts w:ascii="Arial" w:hAnsi="Arial" w:cs="Arial"/>
          <w:sz w:val="20"/>
          <w:szCs w:val="20"/>
        </w:rPr>
        <w:t>domiciled</w:t>
      </w:r>
      <w:proofErr w:type="spellEnd"/>
      <w:r w:rsidRPr="001E6915">
        <w:rPr>
          <w:rFonts w:ascii="Arial" w:hAnsi="Arial" w:cs="Arial"/>
          <w:sz w:val="20"/>
          <w:szCs w:val="20"/>
        </w:rPr>
        <w:t xml:space="preserve"> at  __________________________</w:t>
      </w:r>
    </w:p>
    <w:p w14:paraId="58573648" w14:textId="77777777" w:rsidR="001E6915" w:rsidRPr="001E6915" w:rsidRDefault="001E6915" w:rsidP="001E6915">
      <w:pPr>
        <w:tabs>
          <w:tab w:val="left" w:pos="5325"/>
        </w:tabs>
        <w:rPr>
          <w:rFonts w:ascii="Arial" w:hAnsi="Arial" w:cs="Arial"/>
          <w:sz w:val="20"/>
          <w:szCs w:val="20"/>
        </w:rPr>
      </w:pPr>
      <w:r w:rsidRPr="001E6915">
        <w:rPr>
          <w:rFonts w:ascii="Arial" w:hAnsi="Arial" w:cs="Arial"/>
          <w:sz w:val="20"/>
          <w:szCs w:val="20"/>
        </w:rPr>
        <w:t>_________________________________________________________________________________</w:t>
      </w:r>
    </w:p>
    <w:p w14:paraId="5271CBF6" w14:textId="77777777" w:rsidR="001E6915" w:rsidRPr="00BC0EF0" w:rsidRDefault="001E6915" w:rsidP="00E30998">
      <w:pPr>
        <w:rPr>
          <w:rFonts w:ascii="Arial" w:hAnsi="Arial" w:cs="Arial"/>
          <w:sz w:val="20"/>
          <w:szCs w:val="20"/>
          <w:lang w:val="en-US"/>
        </w:rPr>
      </w:pPr>
    </w:p>
    <w:p w14:paraId="48A83B87" w14:textId="49174810" w:rsidR="00E30998" w:rsidRPr="00BC0EF0" w:rsidRDefault="006116D5" w:rsidP="00BC0EF0">
      <w:pPr>
        <w:jc w:val="both"/>
        <w:rPr>
          <w:rFonts w:ascii="Arial" w:hAnsi="Arial" w:cs="Arial"/>
          <w:sz w:val="20"/>
          <w:szCs w:val="20"/>
          <w:lang w:val="en-US"/>
        </w:rPr>
      </w:pPr>
      <w:r>
        <w:rPr>
          <w:rFonts w:ascii="Arial" w:hAnsi="Arial" w:cs="Arial"/>
          <w:sz w:val="20"/>
          <w:szCs w:val="20"/>
          <w:lang w:val="en-US"/>
        </w:rPr>
        <w:t>b</w:t>
      </w:r>
      <w:r w:rsidR="00E30998" w:rsidRPr="00BC0EF0">
        <w:rPr>
          <w:rFonts w:ascii="Arial" w:hAnsi="Arial" w:cs="Arial"/>
          <w:sz w:val="20"/>
          <w:szCs w:val="20"/>
          <w:lang w:val="en-US"/>
        </w:rPr>
        <w:t xml:space="preserve">eing an </w:t>
      </w:r>
      <w:r w:rsidR="001E6915" w:rsidRPr="00BC0EF0">
        <w:rPr>
          <w:rFonts w:ascii="Arial" w:hAnsi="Arial" w:cs="Arial"/>
          <w:sz w:val="20"/>
          <w:szCs w:val="20"/>
          <w:lang w:val="en-US"/>
        </w:rPr>
        <w:t>a</w:t>
      </w:r>
      <w:r w:rsidR="00E30998" w:rsidRPr="00BC0EF0">
        <w:rPr>
          <w:rFonts w:ascii="Arial" w:hAnsi="Arial" w:cs="Arial"/>
          <w:sz w:val="20"/>
          <w:szCs w:val="20"/>
          <w:lang w:val="en-US"/>
        </w:rPr>
        <w:t xml:space="preserve">ctive </w:t>
      </w:r>
      <w:r w:rsidR="001E6915" w:rsidRPr="00BC0EF0">
        <w:rPr>
          <w:rFonts w:ascii="Arial" w:hAnsi="Arial" w:cs="Arial"/>
          <w:sz w:val="20"/>
          <w:szCs w:val="20"/>
          <w:lang w:val="en-US"/>
        </w:rPr>
        <w:t>m</w:t>
      </w:r>
      <w:r w:rsidR="00E30998" w:rsidRPr="00BC0EF0">
        <w:rPr>
          <w:rFonts w:ascii="Arial" w:hAnsi="Arial" w:cs="Arial"/>
          <w:sz w:val="20"/>
          <w:szCs w:val="20"/>
          <w:lang w:val="en-US"/>
        </w:rPr>
        <w:t>ember of the international non-profit association “International Child Neurology Association”, having it seat at Avenue de la Couronne 20, 1050 Ixelles (Belgium), registered with the Crossroads Bank for Enterprises under the number 0414.433.983 (RLE Brussels)</w:t>
      </w:r>
      <w:r w:rsidR="001E6915" w:rsidRPr="00BC0EF0">
        <w:rPr>
          <w:rFonts w:ascii="Arial" w:hAnsi="Arial" w:cs="Arial"/>
          <w:sz w:val="20"/>
          <w:szCs w:val="20"/>
          <w:lang w:val="en-US"/>
        </w:rPr>
        <w:t xml:space="preserve"> (the “</w:t>
      </w:r>
      <w:r w:rsidR="001E6915" w:rsidRPr="00BC0EF0">
        <w:rPr>
          <w:rFonts w:ascii="Arial" w:hAnsi="Arial" w:cs="Arial"/>
          <w:b/>
          <w:bCs/>
          <w:sz w:val="20"/>
          <w:szCs w:val="20"/>
          <w:lang w:val="en-US"/>
        </w:rPr>
        <w:t>Association</w:t>
      </w:r>
      <w:r w:rsidR="001E6915" w:rsidRPr="00BC0EF0">
        <w:rPr>
          <w:rFonts w:ascii="Arial" w:hAnsi="Arial" w:cs="Arial"/>
          <w:sz w:val="20"/>
          <w:szCs w:val="20"/>
          <w:lang w:val="en-US"/>
        </w:rPr>
        <w:t>”)</w:t>
      </w:r>
    </w:p>
    <w:p w14:paraId="425D835B" w14:textId="7D990D6C" w:rsidR="001E6915" w:rsidRPr="00BC0EF0" w:rsidRDefault="006116D5" w:rsidP="00E30998">
      <w:pPr>
        <w:rPr>
          <w:rFonts w:ascii="Arial" w:hAnsi="Arial" w:cs="Arial"/>
          <w:sz w:val="20"/>
          <w:szCs w:val="20"/>
          <w:lang w:val="en-US"/>
        </w:rPr>
      </w:pPr>
      <w:r>
        <w:rPr>
          <w:rFonts w:ascii="Arial" w:hAnsi="Arial" w:cs="Arial"/>
          <w:sz w:val="20"/>
          <w:szCs w:val="20"/>
          <w:lang w:val="en-US"/>
        </w:rPr>
        <w:t>h</w:t>
      </w:r>
      <w:r w:rsidR="00E30998" w:rsidRPr="00BC0EF0">
        <w:rPr>
          <w:rFonts w:ascii="Arial" w:hAnsi="Arial" w:cs="Arial"/>
          <w:sz w:val="20"/>
          <w:szCs w:val="20"/>
          <w:lang w:val="en-US"/>
        </w:rPr>
        <w:t xml:space="preserve">ereby resolves to designate as special </w:t>
      </w:r>
      <w:proofErr w:type="gramStart"/>
      <w:r w:rsidR="00E30998" w:rsidRPr="00BC0EF0">
        <w:rPr>
          <w:rFonts w:ascii="Arial" w:hAnsi="Arial" w:cs="Arial"/>
          <w:sz w:val="20"/>
          <w:szCs w:val="20"/>
          <w:lang w:val="en-US"/>
        </w:rPr>
        <w:t>proxy-holder</w:t>
      </w:r>
      <w:proofErr w:type="gramEnd"/>
      <w:r w:rsidR="00E30998" w:rsidRPr="00BC0EF0">
        <w:rPr>
          <w:rFonts w:ascii="Arial" w:hAnsi="Arial" w:cs="Arial"/>
          <w:sz w:val="20"/>
          <w:szCs w:val="20"/>
          <w:lang w:val="en-US"/>
        </w:rPr>
        <w:t xml:space="preserve">: </w:t>
      </w:r>
    </w:p>
    <w:p w14:paraId="020E6FCC" w14:textId="451D6C25" w:rsidR="00E30998" w:rsidRPr="006116D5" w:rsidRDefault="006116D5" w:rsidP="006116D5">
      <w:pPr>
        <w:ind w:left="708"/>
        <w:jc w:val="both"/>
        <w:rPr>
          <w:rFonts w:ascii="Arial" w:hAnsi="Arial" w:cs="Arial"/>
          <w:b/>
          <w:bCs/>
          <w:sz w:val="20"/>
          <w:szCs w:val="20"/>
          <w:lang w:val="en-US"/>
        </w:rPr>
      </w:pPr>
      <w:r w:rsidRPr="006116D5">
        <w:rPr>
          <w:rFonts w:ascii="Arial" w:hAnsi="Arial" w:cs="Arial"/>
          <w:b/>
          <w:bCs/>
          <w:sz w:val="20"/>
          <w:szCs w:val="20"/>
          <w:lang w:val="en-US"/>
        </w:rPr>
        <w:t>a</w:t>
      </w:r>
      <w:r w:rsidR="001E6915" w:rsidRPr="006116D5">
        <w:rPr>
          <w:rFonts w:ascii="Arial" w:hAnsi="Arial" w:cs="Arial"/>
          <w:b/>
          <w:bCs/>
          <w:sz w:val="20"/>
          <w:szCs w:val="20"/>
          <w:lang w:val="en-US"/>
        </w:rPr>
        <w:t xml:space="preserve">ny </w:t>
      </w:r>
      <w:r>
        <w:rPr>
          <w:rFonts w:ascii="Arial" w:hAnsi="Arial" w:cs="Arial"/>
          <w:b/>
          <w:bCs/>
          <w:sz w:val="20"/>
          <w:szCs w:val="20"/>
          <w:lang w:val="en-US"/>
        </w:rPr>
        <w:t>staff member</w:t>
      </w:r>
      <w:r w:rsidR="001E6915" w:rsidRPr="006116D5">
        <w:rPr>
          <w:rFonts w:ascii="Arial" w:hAnsi="Arial" w:cs="Arial"/>
          <w:b/>
          <w:bCs/>
          <w:sz w:val="20"/>
          <w:szCs w:val="20"/>
          <w:lang w:val="en-US"/>
        </w:rPr>
        <w:t xml:space="preserve"> </w:t>
      </w:r>
      <w:r w:rsidR="001B1492" w:rsidRPr="006116D5">
        <w:rPr>
          <w:rFonts w:ascii="Arial" w:hAnsi="Arial" w:cs="Arial"/>
          <w:b/>
          <w:bCs/>
          <w:sz w:val="20"/>
          <w:szCs w:val="20"/>
          <w:lang w:val="en-US"/>
        </w:rPr>
        <w:t>of</w:t>
      </w:r>
      <w:r w:rsidR="001E6915" w:rsidRPr="006116D5">
        <w:rPr>
          <w:rFonts w:ascii="Arial" w:hAnsi="Arial" w:cs="Arial"/>
          <w:b/>
          <w:bCs/>
          <w:sz w:val="20"/>
          <w:szCs w:val="20"/>
          <w:lang w:val="en-US"/>
        </w:rPr>
        <w:t xml:space="preserve"> the office of the notaries Jacques WATHELET and Edouard-Jean NAVEZ located in </w:t>
      </w:r>
      <w:proofErr w:type="spellStart"/>
      <w:r w:rsidR="001E6915" w:rsidRPr="006116D5">
        <w:rPr>
          <w:rFonts w:ascii="Arial" w:hAnsi="Arial" w:cs="Arial"/>
          <w:b/>
          <w:bCs/>
          <w:sz w:val="20"/>
          <w:szCs w:val="20"/>
          <w:lang w:val="en-US"/>
        </w:rPr>
        <w:t>Wavre</w:t>
      </w:r>
      <w:proofErr w:type="spellEnd"/>
      <w:r w:rsidR="001E6915" w:rsidRPr="006116D5">
        <w:rPr>
          <w:rFonts w:ascii="Arial" w:hAnsi="Arial" w:cs="Arial"/>
          <w:b/>
          <w:bCs/>
          <w:sz w:val="20"/>
          <w:szCs w:val="20"/>
          <w:lang w:val="en-US"/>
        </w:rPr>
        <w:t xml:space="preserve">, Rue Saint </w:t>
      </w:r>
      <w:proofErr w:type="spellStart"/>
      <w:r w:rsidR="001E6915" w:rsidRPr="006116D5">
        <w:rPr>
          <w:rFonts w:ascii="Arial" w:hAnsi="Arial" w:cs="Arial"/>
          <w:b/>
          <w:bCs/>
          <w:sz w:val="20"/>
          <w:szCs w:val="20"/>
          <w:lang w:val="en-US"/>
        </w:rPr>
        <w:t>Roch</w:t>
      </w:r>
      <w:proofErr w:type="spellEnd"/>
      <w:r w:rsidR="001E6915" w:rsidRPr="006116D5">
        <w:rPr>
          <w:rFonts w:ascii="Arial" w:hAnsi="Arial" w:cs="Arial"/>
          <w:b/>
          <w:bCs/>
          <w:sz w:val="20"/>
          <w:szCs w:val="20"/>
          <w:lang w:val="en-US"/>
        </w:rPr>
        <w:t xml:space="preserve"> 28 </w:t>
      </w:r>
    </w:p>
    <w:p w14:paraId="4E46688C" w14:textId="24AAC118" w:rsidR="00260D3F" w:rsidRPr="00BC0EF0" w:rsidRDefault="006116D5" w:rsidP="00E30998">
      <w:pPr>
        <w:jc w:val="both"/>
        <w:rPr>
          <w:rFonts w:ascii="Arial" w:hAnsi="Arial" w:cs="Arial"/>
          <w:sz w:val="20"/>
          <w:szCs w:val="20"/>
          <w:lang w:val="en-US"/>
        </w:rPr>
      </w:pPr>
      <w:r>
        <w:rPr>
          <w:rFonts w:ascii="Arial" w:hAnsi="Arial" w:cs="Arial"/>
          <w:sz w:val="20"/>
          <w:szCs w:val="20"/>
          <w:lang w:val="en-US"/>
        </w:rPr>
        <w:t>t</w:t>
      </w:r>
      <w:r w:rsidR="00E30998" w:rsidRPr="00BC0EF0">
        <w:rPr>
          <w:rFonts w:ascii="Arial" w:hAnsi="Arial" w:cs="Arial"/>
          <w:sz w:val="20"/>
          <w:szCs w:val="20"/>
          <w:lang w:val="en-US"/>
        </w:rPr>
        <w:t xml:space="preserve">o whom he/she confers all powers for the purpose of representing him/her at the </w:t>
      </w:r>
      <w:r w:rsidR="001E6915" w:rsidRPr="00BC0EF0">
        <w:rPr>
          <w:rFonts w:ascii="Arial" w:hAnsi="Arial" w:cs="Arial"/>
          <w:sz w:val="20"/>
          <w:szCs w:val="20"/>
          <w:lang w:val="en-US"/>
        </w:rPr>
        <w:t>e</w:t>
      </w:r>
      <w:r w:rsidR="00E30998" w:rsidRPr="00BC0EF0">
        <w:rPr>
          <w:rFonts w:ascii="Arial" w:hAnsi="Arial" w:cs="Arial"/>
          <w:sz w:val="20"/>
          <w:szCs w:val="20"/>
          <w:lang w:val="en-US"/>
        </w:rPr>
        <w:t xml:space="preserve">xtraordinary </w:t>
      </w:r>
      <w:r w:rsidR="001E6915" w:rsidRPr="00BC0EF0">
        <w:rPr>
          <w:rFonts w:ascii="Arial" w:hAnsi="Arial" w:cs="Arial"/>
          <w:sz w:val="20"/>
          <w:szCs w:val="20"/>
          <w:lang w:val="en-US"/>
        </w:rPr>
        <w:t>g</w:t>
      </w:r>
      <w:r w:rsidR="00E30998" w:rsidRPr="00BC0EF0">
        <w:rPr>
          <w:rFonts w:ascii="Arial" w:hAnsi="Arial" w:cs="Arial"/>
          <w:sz w:val="20"/>
          <w:szCs w:val="20"/>
          <w:lang w:val="en-US"/>
        </w:rPr>
        <w:t xml:space="preserve">eneral </w:t>
      </w:r>
      <w:r w:rsidR="001E6915" w:rsidRPr="00BC0EF0">
        <w:rPr>
          <w:rFonts w:ascii="Arial" w:hAnsi="Arial" w:cs="Arial"/>
          <w:sz w:val="20"/>
          <w:szCs w:val="20"/>
          <w:lang w:val="en-US"/>
        </w:rPr>
        <w:t>m</w:t>
      </w:r>
      <w:r w:rsidR="00E30998" w:rsidRPr="00BC0EF0">
        <w:rPr>
          <w:rFonts w:ascii="Arial" w:hAnsi="Arial" w:cs="Arial"/>
          <w:sz w:val="20"/>
          <w:szCs w:val="20"/>
          <w:lang w:val="en-US"/>
        </w:rPr>
        <w:t>eeting of the member</w:t>
      </w:r>
      <w:r w:rsidR="001B1492">
        <w:rPr>
          <w:rFonts w:ascii="Arial" w:hAnsi="Arial" w:cs="Arial"/>
          <w:sz w:val="20"/>
          <w:szCs w:val="20"/>
          <w:lang w:val="en-US"/>
        </w:rPr>
        <w:t>s</w:t>
      </w:r>
      <w:r w:rsidR="00E30998" w:rsidRPr="00BC0EF0">
        <w:rPr>
          <w:rFonts w:ascii="Arial" w:hAnsi="Arial" w:cs="Arial"/>
          <w:sz w:val="20"/>
          <w:szCs w:val="20"/>
          <w:lang w:val="en-US"/>
        </w:rPr>
        <w:t xml:space="preserve"> of said international non-profit association called International Child Neurology Association” which shall take place in the notarial office “</w:t>
      </w:r>
      <w:proofErr w:type="spellStart"/>
      <w:r w:rsidR="00E30998" w:rsidRPr="00BC0EF0">
        <w:rPr>
          <w:rFonts w:ascii="Arial" w:hAnsi="Arial" w:cs="Arial"/>
          <w:sz w:val="20"/>
          <w:szCs w:val="20"/>
          <w:lang w:val="en-US"/>
        </w:rPr>
        <w:t>Wathelet</w:t>
      </w:r>
      <w:proofErr w:type="spellEnd"/>
      <w:r w:rsidR="00E30998" w:rsidRPr="00BC0EF0">
        <w:rPr>
          <w:rFonts w:ascii="Arial" w:hAnsi="Arial" w:cs="Arial"/>
          <w:sz w:val="20"/>
          <w:szCs w:val="20"/>
          <w:lang w:val="en-US"/>
        </w:rPr>
        <w:t xml:space="preserve"> &amp; </w:t>
      </w:r>
      <w:proofErr w:type="spellStart"/>
      <w:r w:rsidR="00E30998" w:rsidRPr="00BC0EF0">
        <w:rPr>
          <w:rFonts w:ascii="Arial" w:hAnsi="Arial" w:cs="Arial"/>
          <w:sz w:val="20"/>
          <w:szCs w:val="20"/>
          <w:lang w:val="en-US"/>
        </w:rPr>
        <w:t>Navez</w:t>
      </w:r>
      <w:proofErr w:type="spellEnd"/>
      <w:r w:rsidR="00E30998" w:rsidRPr="00BC0EF0">
        <w:rPr>
          <w:rFonts w:ascii="Arial" w:hAnsi="Arial" w:cs="Arial"/>
          <w:sz w:val="20"/>
          <w:szCs w:val="20"/>
          <w:lang w:val="en-US"/>
        </w:rPr>
        <w:t xml:space="preserve">, </w:t>
      </w:r>
      <w:proofErr w:type="spellStart"/>
      <w:r w:rsidR="00E30998" w:rsidRPr="00BC0EF0">
        <w:rPr>
          <w:rFonts w:ascii="Arial" w:hAnsi="Arial" w:cs="Arial"/>
          <w:sz w:val="20"/>
          <w:szCs w:val="20"/>
          <w:lang w:val="en-US"/>
        </w:rPr>
        <w:t>Notaires</w:t>
      </w:r>
      <w:proofErr w:type="spellEnd"/>
      <w:r w:rsidR="00E30998" w:rsidRPr="00BC0EF0">
        <w:rPr>
          <w:rFonts w:ascii="Arial" w:hAnsi="Arial" w:cs="Arial"/>
          <w:sz w:val="20"/>
          <w:szCs w:val="20"/>
          <w:lang w:val="en-US"/>
        </w:rPr>
        <w:t xml:space="preserve"> </w:t>
      </w:r>
      <w:proofErr w:type="spellStart"/>
      <w:r w:rsidR="00E30998" w:rsidRPr="00BC0EF0">
        <w:rPr>
          <w:rFonts w:ascii="Arial" w:hAnsi="Arial" w:cs="Arial"/>
          <w:sz w:val="20"/>
          <w:szCs w:val="20"/>
          <w:lang w:val="en-US"/>
        </w:rPr>
        <w:t>Associés</w:t>
      </w:r>
      <w:proofErr w:type="spellEnd"/>
      <w:r w:rsidR="00E30998" w:rsidRPr="00BC0EF0">
        <w:rPr>
          <w:rFonts w:ascii="Arial" w:hAnsi="Arial" w:cs="Arial"/>
          <w:sz w:val="20"/>
          <w:szCs w:val="20"/>
          <w:lang w:val="en-US"/>
        </w:rPr>
        <w:t xml:space="preserve">” located Rue Saint </w:t>
      </w:r>
      <w:proofErr w:type="spellStart"/>
      <w:r w:rsidR="00E30998" w:rsidRPr="00BC0EF0">
        <w:rPr>
          <w:rFonts w:ascii="Arial" w:hAnsi="Arial" w:cs="Arial"/>
          <w:sz w:val="20"/>
          <w:szCs w:val="20"/>
          <w:lang w:val="en-US"/>
        </w:rPr>
        <w:t>Roch</w:t>
      </w:r>
      <w:proofErr w:type="spellEnd"/>
      <w:r w:rsidR="00E30998" w:rsidRPr="00BC0EF0">
        <w:rPr>
          <w:rFonts w:ascii="Arial" w:hAnsi="Arial" w:cs="Arial"/>
          <w:sz w:val="20"/>
          <w:szCs w:val="20"/>
          <w:lang w:val="en-US"/>
        </w:rPr>
        <w:t xml:space="preserve"> 28, 1300 </w:t>
      </w:r>
      <w:proofErr w:type="spellStart"/>
      <w:r w:rsidR="00E30998" w:rsidRPr="00BC0EF0">
        <w:rPr>
          <w:rFonts w:ascii="Arial" w:hAnsi="Arial" w:cs="Arial"/>
          <w:sz w:val="20"/>
          <w:szCs w:val="20"/>
          <w:lang w:val="en-US"/>
        </w:rPr>
        <w:t>Wavre</w:t>
      </w:r>
      <w:proofErr w:type="spellEnd"/>
      <w:r w:rsidR="00E30998" w:rsidRPr="00BC0EF0">
        <w:rPr>
          <w:rFonts w:ascii="Arial" w:hAnsi="Arial" w:cs="Arial"/>
          <w:sz w:val="20"/>
          <w:szCs w:val="20"/>
          <w:lang w:val="en-US"/>
        </w:rPr>
        <w:t xml:space="preserve"> (Belgium) within the three weeks of the </w:t>
      </w:r>
      <w:r>
        <w:rPr>
          <w:rFonts w:ascii="Arial" w:hAnsi="Arial" w:cs="Arial"/>
          <w:sz w:val="20"/>
          <w:szCs w:val="20"/>
          <w:lang w:val="en-US"/>
        </w:rPr>
        <w:t xml:space="preserve">Extraordinary </w:t>
      </w:r>
      <w:r w:rsidR="00E30998" w:rsidRPr="00BC0EF0">
        <w:rPr>
          <w:rFonts w:ascii="Arial" w:hAnsi="Arial" w:cs="Arial"/>
          <w:sz w:val="20"/>
          <w:szCs w:val="20"/>
          <w:lang w:val="en-US"/>
        </w:rPr>
        <w:t>General Meeting that will take place on May 8, 2024 in Cape Town (South Africa)</w:t>
      </w:r>
      <w:r w:rsidR="00260D3F" w:rsidRPr="00BC0EF0">
        <w:rPr>
          <w:rFonts w:ascii="Arial" w:hAnsi="Arial" w:cs="Arial"/>
          <w:sz w:val="20"/>
          <w:szCs w:val="20"/>
          <w:lang w:val="en-US"/>
        </w:rPr>
        <w:t xml:space="preserve"> and which shall deliberate on the following agenda : </w:t>
      </w:r>
    </w:p>
    <w:p w14:paraId="07072D87" w14:textId="00EBAA4F" w:rsidR="00260D3F" w:rsidRPr="00BC0EF0" w:rsidRDefault="00260D3F" w:rsidP="00260D3F">
      <w:pPr>
        <w:jc w:val="center"/>
        <w:rPr>
          <w:rFonts w:ascii="Arial" w:hAnsi="Arial" w:cs="Arial"/>
          <w:b/>
          <w:bCs/>
          <w:sz w:val="20"/>
          <w:szCs w:val="20"/>
          <w:u w:val="single"/>
          <w:lang w:val="en-US"/>
        </w:rPr>
      </w:pPr>
      <w:r w:rsidRPr="00BC0EF0">
        <w:rPr>
          <w:rFonts w:ascii="Arial" w:hAnsi="Arial" w:cs="Arial"/>
          <w:b/>
          <w:bCs/>
          <w:sz w:val="20"/>
          <w:szCs w:val="20"/>
          <w:u w:val="single"/>
          <w:lang w:val="en-US"/>
        </w:rPr>
        <w:t xml:space="preserve">Agenda </w:t>
      </w:r>
    </w:p>
    <w:p w14:paraId="38BC8AE8" w14:textId="77777777" w:rsidR="00260D3F" w:rsidRPr="00BC0EF0" w:rsidRDefault="00260D3F" w:rsidP="00260D3F">
      <w:pPr>
        <w:rPr>
          <w:rFonts w:ascii="Arial" w:hAnsi="Arial" w:cs="Arial"/>
          <w:b/>
          <w:bCs/>
          <w:sz w:val="20"/>
          <w:szCs w:val="20"/>
          <w:u w:val="single"/>
          <w:lang w:val="en-US"/>
        </w:rPr>
      </w:pPr>
    </w:p>
    <w:p w14:paraId="3CDF636C" w14:textId="01C96B34" w:rsidR="00260D3F" w:rsidRPr="00BC0EF0" w:rsidRDefault="00260D3F" w:rsidP="00260D3F">
      <w:pPr>
        <w:pStyle w:val="ListParagraph"/>
        <w:numPr>
          <w:ilvl w:val="0"/>
          <w:numId w:val="1"/>
        </w:numPr>
        <w:rPr>
          <w:rFonts w:ascii="Arial" w:hAnsi="Arial" w:cs="Arial"/>
          <w:sz w:val="20"/>
          <w:szCs w:val="20"/>
          <w:lang w:val="en-US"/>
        </w:rPr>
      </w:pPr>
      <w:bookmarkStart w:id="0" w:name="_Hlk157779810"/>
      <w:r w:rsidRPr="00BC0EF0">
        <w:rPr>
          <w:rFonts w:ascii="Arial" w:hAnsi="Arial" w:cs="Arial"/>
          <w:sz w:val="20"/>
          <w:szCs w:val="20"/>
          <w:lang w:val="en-US"/>
        </w:rPr>
        <w:t xml:space="preserve">Amendment of the </w:t>
      </w:r>
      <w:r w:rsidR="001E6915" w:rsidRPr="00BC0EF0">
        <w:rPr>
          <w:rFonts w:ascii="Arial" w:hAnsi="Arial" w:cs="Arial"/>
          <w:sz w:val="20"/>
          <w:szCs w:val="20"/>
          <w:lang w:val="en-US"/>
        </w:rPr>
        <w:t>c</w:t>
      </w:r>
      <w:r w:rsidRPr="00BC0EF0">
        <w:rPr>
          <w:rFonts w:ascii="Arial" w:hAnsi="Arial" w:cs="Arial"/>
          <w:sz w:val="20"/>
          <w:szCs w:val="20"/>
          <w:lang w:val="en-US"/>
        </w:rPr>
        <w:t xml:space="preserve">onstitution to render it compliant with the Companies and Association and other </w:t>
      </w:r>
      <w:proofErr w:type="gramStart"/>
      <w:r w:rsidRPr="00BC0EF0">
        <w:rPr>
          <w:rFonts w:ascii="Arial" w:hAnsi="Arial" w:cs="Arial"/>
          <w:sz w:val="20"/>
          <w:szCs w:val="20"/>
          <w:lang w:val="en-US"/>
        </w:rPr>
        <w:t>amendments;</w:t>
      </w:r>
      <w:proofErr w:type="gramEnd"/>
    </w:p>
    <w:p w14:paraId="528D7272" w14:textId="7968CE2B" w:rsidR="00260D3F" w:rsidRPr="00BC0EF0" w:rsidRDefault="001E6915" w:rsidP="00260D3F">
      <w:pPr>
        <w:pStyle w:val="ListParagraph"/>
        <w:numPr>
          <w:ilvl w:val="0"/>
          <w:numId w:val="1"/>
        </w:numPr>
        <w:rPr>
          <w:rFonts w:ascii="Arial" w:hAnsi="Arial" w:cs="Arial"/>
          <w:sz w:val="20"/>
          <w:szCs w:val="20"/>
          <w:lang w:val="en-US"/>
        </w:rPr>
      </w:pPr>
      <w:r w:rsidRPr="00BC0EF0">
        <w:rPr>
          <w:rFonts w:ascii="Arial" w:hAnsi="Arial" w:cs="Arial"/>
          <w:sz w:val="20"/>
          <w:szCs w:val="20"/>
          <w:lang w:val="en-US"/>
        </w:rPr>
        <w:t>As a consequence of the above, a</w:t>
      </w:r>
      <w:r w:rsidR="00260D3F" w:rsidRPr="00BC0EF0">
        <w:rPr>
          <w:rFonts w:ascii="Arial" w:hAnsi="Arial" w:cs="Arial"/>
          <w:sz w:val="20"/>
          <w:szCs w:val="20"/>
          <w:lang w:val="en-US"/>
        </w:rPr>
        <w:t xml:space="preserve">doption of a </w:t>
      </w:r>
      <w:r w:rsidRPr="00BC0EF0">
        <w:rPr>
          <w:rFonts w:ascii="Arial" w:hAnsi="Arial" w:cs="Arial"/>
          <w:sz w:val="20"/>
          <w:szCs w:val="20"/>
          <w:lang w:val="en-US"/>
        </w:rPr>
        <w:t xml:space="preserve">new </w:t>
      </w:r>
      <w:r w:rsidR="00260D3F" w:rsidRPr="00BC0EF0">
        <w:rPr>
          <w:rFonts w:ascii="Arial" w:hAnsi="Arial" w:cs="Arial"/>
          <w:sz w:val="20"/>
          <w:szCs w:val="20"/>
          <w:lang w:val="en-US"/>
        </w:rPr>
        <w:t xml:space="preserve">coordinated text of the </w:t>
      </w:r>
      <w:r w:rsidRPr="00BC0EF0">
        <w:rPr>
          <w:rFonts w:ascii="Arial" w:hAnsi="Arial" w:cs="Arial"/>
          <w:sz w:val="20"/>
          <w:szCs w:val="20"/>
          <w:lang w:val="en-US"/>
        </w:rPr>
        <w:t>c</w:t>
      </w:r>
      <w:r w:rsidR="00260D3F" w:rsidRPr="00BC0EF0">
        <w:rPr>
          <w:rFonts w:ascii="Arial" w:hAnsi="Arial" w:cs="Arial"/>
          <w:sz w:val="20"/>
          <w:szCs w:val="20"/>
          <w:lang w:val="en-US"/>
        </w:rPr>
        <w:t>onstitution</w:t>
      </w:r>
      <w:r w:rsidRPr="00BC0EF0">
        <w:rPr>
          <w:rFonts w:ascii="Arial" w:hAnsi="Arial" w:cs="Arial"/>
          <w:sz w:val="20"/>
          <w:szCs w:val="20"/>
          <w:lang w:val="en-US"/>
        </w:rPr>
        <w:t xml:space="preserve"> of the Association as from 8 May 2024 in French and translated in </w:t>
      </w:r>
      <w:proofErr w:type="gramStart"/>
      <w:r w:rsidRPr="00BC0EF0">
        <w:rPr>
          <w:rFonts w:ascii="Arial" w:hAnsi="Arial" w:cs="Arial"/>
          <w:sz w:val="20"/>
          <w:szCs w:val="20"/>
          <w:lang w:val="en-US"/>
        </w:rPr>
        <w:t>English</w:t>
      </w:r>
      <w:r w:rsidR="00260D3F" w:rsidRPr="00BC0EF0">
        <w:rPr>
          <w:rFonts w:ascii="Arial" w:hAnsi="Arial" w:cs="Arial"/>
          <w:sz w:val="20"/>
          <w:szCs w:val="20"/>
          <w:lang w:val="en-US"/>
        </w:rPr>
        <w:t>;</w:t>
      </w:r>
      <w:proofErr w:type="gramEnd"/>
    </w:p>
    <w:p w14:paraId="164F0244" w14:textId="3FC05BE9" w:rsidR="00260D3F" w:rsidRPr="0058071E" w:rsidRDefault="001E6915" w:rsidP="00260D3F">
      <w:pPr>
        <w:pStyle w:val="ListParagraph"/>
        <w:numPr>
          <w:ilvl w:val="0"/>
          <w:numId w:val="1"/>
        </w:numPr>
        <w:rPr>
          <w:rFonts w:ascii="Arial" w:hAnsi="Arial" w:cs="Arial"/>
          <w:sz w:val="20"/>
          <w:szCs w:val="20"/>
          <w:lang w:val="en-US"/>
        </w:rPr>
      </w:pPr>
      <w:r w:rsidRPr="0058071E">
        <w:rPr>
          <w:rFonts w:ascii="Arial" w:hAnsi="Arial" w:cs="Arial"/>
          <w:sz w:val="20"/>
          <w:szCs w:val="20"/>
          <w:lang w:val="en-US"/>
        </w:rPr>
        <w:t xml:space="preserve">Confirmation of the </w:t>
      </w:r>
      <w:r w:rsidR="00BC0EF0" w:rsidRPr="0058071E">
        <w:rPr>
          <w:rFonts w:ascii="Arial" w:hAnsi="Arial" w:cs="Arial"/>
          <w:sz w:val="20"/>
          <w:szCs w:val="20"/>
          <w:lang w:val="en-US"/>
        </w:rPr>
        <w:t>address</w:t>
      </w:r>
      <w:r w:rsidR="00260D3F" w:rsidRPr="0058071E">
        <w:rPr>
          <w:rFonts w:ascii="Arial" w:hAnsi="Arial" w:cs="Arial"/>
          <w:sz w:val="20"/>
          <w:szCs w:val="20"/>
          <w:lang w:val="en-US"/>
        </w:rPr>
        <w:t xml:space="preserve"> of the registered </w:t>
      </w:r>
      <w:proofErr w:type="gramStart"/>
      <w:r w:rsidR="00260D3F" w:rsidRPr="0058071E">
        <w:rPr>
          <w:rFonts w:ascii="Arial" w:hAnsi="Arial" w:cs="Arial"/>
          <w:sz w:val="20"/>
          <w:szCs w:val="20"/>
          <w:lang w:val="en-US"/>
        </w:rPr>
        <w:t>office;</w:t>
      </w:r>
      <w:proofErr w:type="gramEnd"/>
    </w:p>
    <w:p w14:paraId="49AB37F9" w14:textId="24B96E99" w:rsidR="0058071E" w:rsidRPr="0058071E" w:rsidRDefault="0058071E" w:rsidP="00BC0EF0">
      <w:pPr>
        <w:pStyle w:val="ListParagraph"/>
        <w:numPr>
          <w:ilvl w:val="0"/>
          <w:numId w:val="1"/>
        </w:numPr>
        <w:rPr>
          <w:rFonts w:ascii="Arial" w:hAnsi="Arial" w:cs="Arial"/>
          <w:sz w:val="20"/>
          <w:szCs w:val="20"/>
          <w:lang w:val="en-US"/>
        </w:rPr>
      </w:pPr>
      <w:r w:rsidRPr="0058071E">
        <w:rPr>
          <w:rFonts w:ascii="Arial" w:hAnsi="Arial" w:cs="Arial"/>
          <w:sz w:val="20"/>
          <w:szCs w:val="20"/>
          <w:lang w:val="en-US"/>
        </w:rPr>
        <w:t xml:space="preserve">Renewal of the term of office of the </w:t>
      </w:r>
      <w:r w:rsidR="001857D0">
        <w:rPr>
          <w:rFonts w:ascii="Arial" w:hAnsi="Arial" w:cs="Arial"/>
          <w:sz w:val="20"/>
          <w:szCs w:val="20"/>
          <w:lang w:val="en-US"/>
        </w:rPr>
        <w:t>Executive Board Members</w:t>
      </w:r>
      <w:r w:rsidRPr="0058071E">
        <w:rPr>
          <w:rFonts w:ascii="Arial" w:hAnsi="Arial" w:cs="Arial"/>
          <w:sz w:val="20"/>
          <w:szCs w:val="20"/>
          <w:lang w:val="en-US"/>
        </w:rPr>
        <w:t xml:space="preserve"> and Officers for the remainder of their term of office expiring on </w:t>
      </w:r>
      <w:r w:rsidR="00EF5124" w:rsidRPr="00B83891">
        <w:rPr>
          <w:rFonts w:ascii="Arial" w:hAnsi="Arial" w:cs="Arial"/>
          <w:sz w:val="20"/>
          <w:szCs w:val="20"/>
          <w:lang w:val="en-US"/>
        </w:rPr>
        <w:t>the date of the</w:t>
      </w:r>
      <w:r w:rsidR="00AB7BD3" w:rsidRPr="00B83891">
        <w:rPr>
          <w:rFonts w:ascii="Arial" w:hAnsi="Arial" w:cs="Arial"/>
          <w:sz w:val="20"/>
          <w:szCs w:val="20"/>
          <w:lang w:val="en-US"/>
        </w:rPr>
        <w:t xml:space="preserve"> Associations</w:t>
      </w:r>
      <w:r w:rsidR="00EF5124" w:rsidRPr="00B83891">
        <w:rPr>
          <w:rFonts w:ascii="Arial" w:hAnsi="Arial" w:cs="Arial"/>
          <w:sz w:val="20"/>
          <w:szCs w:val="20"/>
          <w:lang w:val="en-US"/>
        </w:rPr>
        <w:t xml:space="preserve"> </w:t>
      </w:r>
      <w:r w:rsidR="00024071" w:rsidRPr="00B83891">
        <w:rPr>
          <w:rFonts w:ascii="Arial" w:hAnsi="Arial" w:cs="Arial"/>
          <w:sz w:val="20"/>
          <w:szCs w:val="20"/>
          <w:lang w:val="en-US"/>
        </w:rPr>
        <w:t xml:space="preserve">2026 </w:t>
      </w:r>
      <w:r w:rsidR="00EF5124" w:rsidRPr="00B83891">
        <w:rPr>
          <w:rFonts w:ascii="Arial" w:hAnsi="Arial" w:cs="Arial"/>
          <w:sz w:val="20"/>
          <w:szCs w:val="20"/>
          <w:lang w:val="en-US"/>
        </w:rPr>
        <w:t>Ordinary General Meeting.</w:t>
      </w:r>
    </w:p>
    <w:p w14:paraId="4AB07A32" w14:textId="76D73FCA" w:rsidR="001E6915" w:rsidRPr="0058071E" w:rsidRDefault="001E6915" w:rsidP="00BC0EF0">
      <w:pPr>
        <w:pStyle w:val="ListParagraph"/>
        <w:numPr>
          <w:ilvl w:val="0"/>
          <w:numId w:val="1"/>
        </w:numPr>
        <w:rPr>
          <w:rFonts w:ascii="Arial" w:hAnsi="Arial" w:cs="Arial"/>
          <w:sz w:val="20"/>
          <w:szCs w:val="20"/>
          <w:lang w:val="en-US"/>
        </w:rPr>
      </w:pPr>
      <w:r w:rsidRPr="0058071E">
        <w:rPr>
          <w:rFonts w:ascii="Arial" w:hAnsi="Arial" w:cs="Arial"/>
          <w:sz w:val="20"/>
          <w:szCs w:val="20"/>
          <w:lang w:val="en-US"/>
        </w:rPr>
        <w:t xml:space="preserve">Ratification of </w:t>
      </w:r>
      <w:r w:rsidR="006116D5" w:rsidRPr="0058071E">
        <w:rPr>
          <w:rFonts w:ascii="Arial" w:hAnsi="Arial" w:cs="Arial"/>
          <w:sz w:val="20"/>
          <w:szCs w:val="20"/>
          <w:lang w:val="en-US"/>
        </w:rPr>
        <w:t xml:space="preserve">the </w:t>
      </w:r>
      <w:r w:rsidR="0058071E" w:rsidRPr="0058071E">
        <w:rPr>
          <w:rFonts w:ascii="Arial" w:hAnsi="Arial" w:cs="Arial"/>
          <w:sz w:val="20"/>
          <w:szCs w:val="20"/>
          <w:lang w:val="en-US"/>
        </w:rPr>
        <w:t>appointment</w:t>
      </w:r>
      <w:r w:rsidRPr="0058071E">
        <w:rPr>
          <w:rFonts w:ascii="Arial" w:hAnsi="Arial" w:cs="Arial"/>
          <w:sz w:val="20"/>
          <w:szCs w:val="20"/>
          <w:lang w:val="en-US"/>
        </w:rPr>
        <w:t xml:space="preserve"> of the President, Secretary and </w:t>
      </w:r>
      <w:proofErr w:type="gramStart"/>
      <w:r w:rsidRPr="0058071E">
        <w:rPr>
          <w:rFonts w:ascii="Arial" w:hAnsi="Arial" w:cs="Arial"/>
          <w:sz w:val="20"/>
          <w:szCs w:val="20"/>
          <w:lang w:val="en-US"/>
        </w:rPr>
        <w:t>Treasurer;</w:t>
      </w:r>
      <w:proofErr w:type="gramEnd"/>
    </w:p>
    <w:p w14:paraId="41FDD875" w14:textId="0A808F7E" w:rsidR="00260D3F" w:rsidRPr="0058071E" w:rsidRDefault="00260D3F" w:rsidP="00260D3F">
      <w:pPr>
        <w:pStyle w:val="ListParagraph"/>
        <w:numPr>
          <w:ilvl w:val="0"/>
          <w:numId w:val="1"/>
        </w:numPr>
        <w:rPr>
          <w:rFonts w:ascii="Arial" w:hAnsi="Arial" w:cs="Arial"/>
          <w:sz w:val="20"/>
          <w:szCs w:val="20"/>
          <w:lang w:val="en-US"/>
        </w:rPr>
      </w:pPr>
      <w:r w:rsidRPr="0058071E">
        <w:rPr>
          <w:rFonts w:ascii="Arial" w:hAnsi="Arial" w:cs="Arial"/>
          <w:sz w:val="20"/>
          <w:szCs w:val="20"/>
          <w:lang w:val="en-US"/>
        </w:rPr>
        <w:t xml:space="preserve">Power of attorney. </w:t>
      </w:r>
    </w:p>
    <w:bookmarkEnd w:id="0"/>
    <w:p w14:paraId="393C8966" w14:textId="77777777" w:rsidR="00260D3F" w:rsidRPr="00BC0EF0" w:rsidRDefault="00260D3F" w:rsidP="00260D3F">
      <w:pPr>
        <w:rPr>
          <w:rFonts w:ascii="Arial" w:hAnsi="Arial" w:cs="Arial"/>
          <w:sz w:val="20"/>
          <w:szCs w:val="20"/>
          <w:lang w:val="en-US"/>
        </w:rPr>
      </w:pPr>
    </w:p>
    <w:p w14:paraId="13EE4DB5" w14:textId="63ED0549" w:rsidR="00260D3F" w:rsidRPr="00BC0EF0" w:rsidRDefault="00260D3F" w:rsidP="00260D3F">
      <w:pPr>
        <w:rPr>
          <w:rFonts w:ascii="Arial" w:hAnsi="Arial" w:cs="Arial"/>
          <w:sz w:val="20"/>
          <w:szCs w:val="20"/>
          <w:lang w:val="en-US"/>
        </w:rPr>
      </w:pPr>
      <w:r w:rsidRPr="00BC0EF0">
        <w:rPr>
          <w:rFonts w:ascii="Arial" w:hAnsi="Arial" w:cs="Arial"/>
          <w:sz w:val="20"/>
          <w:szCs w:val="20"/>
          <w:lang w:val="en-US"/>
        </w:rPr>
        <w:t xml:space="preserve">The special </w:t>
      </w:r>
      <w:proofErr w:type="gramStart"/>
      <w:r w:rsidRPr="00BC0EF0">
        <w:rPr>
          <w:rFonts w:ascii="Arial" w:hAnsi="Arial" w:cs="Arial"/>
          <w:sz w:val="20"/>
          <w:szCs w:val="20"/>
          <w:lang w:val="en-US"/>
        </w:rPr>
        <w:t>proxy-holder</w:t>
      </w:r>
      <w:proofErr w:type="gramEnd"/>
      <w:r w:rsidRPr="00BC0EF0">
        <w:rPr>
          <w:rFonts w:ascii="Arial" w:hAnsi="Arial" w:cs="Arial"/>
          <w:sz w:val="20"/>
          <w:szCs w:val="20"/>
          <w:lang w:val="en-US"/>
        </w:rPr>
        <w:t xml:space="preserve"> may in particular:</w:t>
      </w:r>
    </w:p>
    <w:p w14:paraId="3827C44A" w14:textId="77777777" w:rsidR="00260D3F" w:rsidRPr="00BC0EF0" w:rsidRDefault="00260D3F" w:rsidP="00260D3F">
      <w:pPr>
        <w:jc w:val="both"/>
        <w:rPr>
          <w:rFonts w:ascii="Arial" w:hAnsi="Arial" w:cs="Arial"/>
          <w:sz w:val="20"/>
          <w:szCs w:val="20"/>
          <w:lang w:val="en-US"/>
        </w:rPr>
      </w:pPr>
      <w:r w:rsidRPr="00BC0EF0">
        <w:rPr>
          <w:rFonts w:ascii="Arial" w:hAnsi="Arial" w:cs="Arial"/>
          <w:sz w:val="20"/>
          <w:szCs w:val="20"/>
          <w:lang w:val="en-US"/>
        </w:rPr>
        <w:t xml:space="preserve">- Attend any meeting with the same agenda </w:t>
      </w:r>
      <w:proofErr w:type="gramStart"/>
      <w:r w:rsidRPr="00BC0EF0">
        <w:rPr>
          <w:rFonts w:ascii="Arial" w:hAnsi="Arial" w:cs="Arial"/>
          <w:sz w:val="20"/>
          <w:szCs w:val="20"/>
          <w:lang w:val="en-US"/>
        </w:rPr>
        <w:t>in the event that</w:t>
      </w:r>
      <w:proofErr w:type="gramEnd"/>
      <w:r w:rsidRPr="00BC0EF0">
        <w:rPr>
          <w:rFonts w:ascii="Arial" w:hAnsi="Arial" w:cs="Arial"/>
          <w:sz w:val="20"/>
          <w:szCs w:val="20"/>
          <w:lang w:val="en-US"/>
        </w:rPr>
        <w:t xml:space="preserve"> the first meeting cannot validly deliberate.</w:t>
      </w:r>
    </w:p>
    <w:p w14:paraId="68A212D0" w14:textId="4CB528F9" w:rsidR="00260D3F" w:rsidRPr="00BC0EF0" w:rsidRDefault="00260D3F" w:rsidP="00260D3F">
      <w:pPr>
        <w:jc w:val="both"/>
        <w:rPr>
          <w:rFonts w:ascii="Arial" w:hAnsi="Arial" w:cs="Arial"/>
          <w:sz w:val="20"/>
          <w:szCs w:val="20"/>
          <w:lang w:val="en-US"/>
        </w:rPr>
      </w:pPr>
      <w:r w:rsidRPr="00BC0EF0">
        <w:rPr>
          <w:rFonts w:ascii="Arial" w:hAnsi="Arial" w:cs="Arial"/>
          <w:sz w:val="20"/>
          <w:szCs w:val="20"/>
          <w:lang w:val="en-US"/>
        </w:rPr>
        <w:t xml:space="preserve">- Take part in all deliberations and vote, </w:t>
      </w:r>
      <w:proofErr w:type="gramStart"/>
      <w:r w:rsidRPr="00BC0EF0">
        <w:rPr>
          <w:rFonts w:ascii="Arial" w:hAnsi="Arial" w:cs="Arial"/>
          <w:sz w:val="20"/>
          <w:szCs w:val="20"/>
          <w:lang w:val="en-US"/>
        </w:rPr>
        <w:t>amend</w:t>
      </w:r>
      <w:proofErr w:type="gramEnd"/>
      <w:r w:rsidRPr="00BC0EF0">
        <w:rPr>
          <w:rFonts w:ascii="Arial" w:hAnsi="Arial" w:cs="Arial"/>
          <w:sz w:val="20"/>
          <w:szCs w:val="20"/>
          <w:lang w:val="en-US"/>
        </w:rPr>
        <w:t xml:space="preserve"> or reject, on behalf of the undersigned, all proposals relating to the agenda on the basis of the voting instructions of the </w:t>
      </w:r>
      <w:r w:rsidR="00D91827" w:rsidRPr="00BC0EF0">
        <w:rPr>
          <w:rFonts w:ascii="Arial" w:hAnsi="Arial" w:cs="Arial"/>
          <w:sz w:val="20"/>
          <w:szCs w:val="20"/>
          <w:lang w:val="en-US"/>
        </w:rPr>
        <w:t>undersigned</w:t>
      </w:r>
      <w:r w:rsidR="001E6915" w:rsidRPr="00BC0EF0">
        <w:rPr>
          <w:rFonts w:ascii="Arial" w:hAnsi="Arial" w:cs="Arial"/>
          <w:sz w:val="20"/>
          <w:szCs w:val="20"/>
          <w:lang w:val="en-US"/>
        </w:rPr>
        <w:t>.</w:t>
      </w:r>
    </w:p>
    <w:p w14:paraId="2CB89DCA" w14:textId="64E0DA33" w:rsidR="00260D3F" w:rsidRPr="00BC0EF0" w:rsidRDefault="00260D3F" w:rsidP="00260D3F">
      <w:pPr>
        <w:rPr>
          <w:rFonts w:ascii="Arial" w:hAnsi="Arial" w:cs="Arial"/>
          <w:sz w:val="20"/>
          <w:szCs w:val="20"/>
          <w:lang w:val="en-US"/>
        </w:rPr>
      </w:pPr>
      <w:r w:rsidRPr="00BC0EF0">
        <w:rPr>
          <w:rFonts w:ascii="Arial" w:hAnsi="Arial" w:cs="Arial"/>
          <w:sz w:val="20"/>
          <w:szCs w:val="20"/>
          <w:lang w:val="en-US"/>
        </w:rPr>
        <w:t xml:space="preserve">- Declare that the undersigned has full knowledge of the draft </w:t>
      </w:r>
      <w:r w:rsidR="00D91827" w:rsidRPr="00BC0EF0">
        <w:rPr>
          <w:rFonts w:ascii="Arial" w:hAnsi="Arial" w:cs="Arial"/>
          <w:sz w:val="20"/>
          <w:szCs w:val="20"/>
          <w:lang w:val="en-US"/>
        </w:rPr>
        <w:t>constitution</w:t>
      </w:r>
      <w:r w:rsidRPr="00BC0EF0">
        <w:rPr>
          <w:rFonts w:ascii="Arial" w:hAnsi="Arial" w:cs="Arial"/>
          <w:sz w:val="20"/>
          <w:szCs w:val="20"/>
          <w:lang w:val="en-US"/>
        </w:rPr>
        <w:t xml:space="preserve"> to be adopted and of the documents on the agenda.</w:t>
      </w:r>
    </w:p>
    <w:p w14:paraId="727D561C" w14:textId="44D1BB8A" w:rsidR="0058071E" w:rsidRDefault="0058071E" w:rsidP="00260D3F">
      <w:pPr>
        <w:rPr>
          <w:rFonts w:ascii="Arial" w:hAnsi="Arial" w:cs="Arial"/>
          <w:sz w:val="20"/>
          <w:szCs w:val="20"/>
          <w:lang w:val="en-US"/>
        </w:rPr>
      </w:pPr>
      <w:r w:rsidRPr="0058071E">
        <w:rPr>
          <w:rFonts w:ascii="Arial" w:hAnsi="Arial" w:cs="Arial"/>
          <w:sz w:val="20"/>
          <w:szCs w:val="20"/>
          <w:lang w:val="en-US"/>
        </w:rPr>
        <w:t>- Accept any</w:t>
      </w:r>
      <w:r>
        <w:rPr>
          <w:rFonts w:ascii="Arial" w:hAnsi="Arial" w:cs="Arial"/>
          <w:sz w:val="20"/>
          <w:szCs w:val="20"/>
          <w:lang w:val="en-US"/>
        </w:rPr>
        <w:t xml:space="preserve"> mandate of </w:t>
      </w:r>
      <w:proofErr w:type="gramStart"/>
      <w:r>
        <w:rPr>
          <w:rFonts w:ascii="Arial" w:hAnsi="Arial" w:cs="Arial"/>
          <w:sz w:val="20"/>
          <w:szCs w:val="20"/>
          <w:lang w:val="en-US"/>
        </w:rPr>
        <w:t>director;</w:t>
      </w:r>
      <w:proofErr w:type="gramEnd"/>
      <w:r>
        <w:rPr>
          <w:rFonts w:ascii="Arial" w:hAnsi="Arial" w:cs="Arial"/>
          <w:sz w:val="20"/>
          <w:szCs w:val="20"/>
          <w:lang w:val="en-US"/>
        </w:rPr>
        <w:t xml:space="preserve"> president, treasurer, secretary.</w:t>
      </w:r>
    </w:p>
    <w:p w14:paraId="73D723F7" w14:textId="4EAD8969" w:rsidR="00C25C27" w:rsidRPr="00BC0EF0" w:rsidRDefault="00260D3F" w:rsidP="00260D3F">
      <w:pPr>
        <w:rPr>
          <w:rFonts w:ascii="Arial" w:hAnsi="Arial" w:cs="Arial"/>
          <w:sz w:val="20"/>
          <w:szCs w:val="20"/>
          <w:lang w:val="en-US"/>
        </w:rPr>
      </w:pPr>
      <w:r w:rsidRPr="00BC0EF0">
        <w:rPr>
          <w:rFonts w:ascii="Arial" w:hAnsi="Arial" w:cs="Arial"/>
          <w:sz w:val="20"/>
          <w:szCs w:val="20"/>
          <w:lang w:val="en-US"/>
        </w:rPr>
        <w:t>- For the above purposes, to pass and sign all deeds, documents, minutes, registers, attendance lists, elect domicile, substitute and in general do whatever is necessary.</w:t>
      </w:r>
    </w:p>
    <w:p w14:paraId="415483F9" w14:textId="3D14868F" w:rsidR="0058071E" w:rsidRPr="0058071E" w:rsidRDefault="0058071E" w:rsidP="0058071E">
      <w:pPr>
        <w:rPr>
          <w:rFonts w:ascii="Arial" w:hAnsi="Arial" w:cs="Arial"/>
          <w:sz w:val="20"/>
          <w:szCs w:val="20"/>
          <w:lang w:val="en-US"/>
        </w:rPr>
      </w:pPr>
      <w:r w:rsidRPr="0058071E">
        <w:rPr>
          <w:rFonts w:ascii="Arial" w:hAnsi="Arial" w:cs="Arial"/>
          <w:sz w:val="20"/>
          <w:szCs w:val="20"/>
          <w:lang w:val="en-US"/>
        </w:rPr>
        <w:lastRenderedPageBreak/>
        <w:t xml:space="preserve">In addition, the undersigned, being aware of the formalities and deadlines for convening a General Meeting as prescribed by the Association's </w:t>
      </w:r>
      <w:r>
        <w:rPr>
          <w:rFonts w:ascii="Arial" w:hAnsi="Arial" w:cs="Arial"/>
          <w:sz w:val="20"/>
          <w:szCs w:val="20"/>
          <w:lang w:val="en-US"/>
        </w:rPr>
        <w:t>Constitution</w:t>
      </w:r>
      <w:r w:rsidRPr="0058071E">
        <w:rPr>
          <w:rFonts w:ascii="Arial" w:hAnsi="Arial" w:cs="Arial"/>
          <w:sz w:val="20"/>
          <w:szCs w:val="20"/>
          <w:lang w:val="en-US"/>
        </w:rPr>
        <w:t>, declares:</w:t>
      </w:r>
    </w:p>
    <w:p w14:paraId="6257ACB0" w14:textId="2DD16893" w:rsidR="0058071E" w:rsidRPr="0058071E" w:rsidRDefault="0058071E" w:rsidP="0058071E">
      <w:pPr>
        <w:rPr>
          <w:rFonts w:ascii="Arial" w:hAnsi="Arial" w:cs="Arial"/>
          <w:sz w:val="20"/>
          <w:szCs w:val="20"/>
          <w:lang w:val="en-US"/>
        </w:rPr>
      </w:pPr>
      <w:r w:rsidRPr="0058071E">
        <w:rPr>
          <w:rFonts w:ascii="Arial" w:hAnsi="Arial" w:cs="Arial"/>
          <w:sz w:val="20"/>
          <w:szCs w:val="20"/>
          <w:lang w:val="en-US"/>
        </w:rPr>
        <w:t xml:space="preserve">- that he/she expressly and irrevocably waives the formalities for convening a General Meeting and the time limits, as well as the provision of the documents provided for in the </w:t>
      </w:r>
      <w:r>
        <w:rPr>
          <w:rFonts w:ascii="Arial" w:hAnsi="Arial" w:cs="Arial"/>
          <w:sz w:val="20"/>
          <w:szCs w:val="20"/>
          <w:lang w:val="en-US"/>
        </w:rPr>
        <w:t>Constitution</w:t>
      </w:r>
      <w:r w:rsidR="00A7409D">
        <w:rPr>
          <w:rFonts w:ascii="Arial" w:hAnsi="Arial" w:cs="Arial"/>
          <w:sz w:val="20"/>
          <w:szCs w:val="20"/>
          <w:lang w:val="en-US"/>
        </w:rPr>
        <w:t>; and</w:t>
      </w:r>
    </w:p>
    <w:p w14:paraId="4B59198F" w14:textId="256BA529" w:rsidR="00C25C27" w:rsidRDefault="0058071E" w:rsidP="0058071E">
      <w:pPr>
        <w:rPr>
          <w:rFonts w:ascii="Arial" w:hAnsi="Arial" w:cs="Arial"/>
          <w:sz w:val="20"/>
          <w:szCs w:val="20"/>
          <w:lang w:val="en-US"/>
        </w:rPr>
      </w:pPr>
      <w:r w:rsidRPr="0058071E">
        <w:rPr>
          <w:rFonts w:ascii="Arial" w:hAnsi="Arial" w:cs="Arial"/>
          <w:sz w:val="20"/>
          <w:szCs w:val="20"/>
          <w:lang w:val="en-US"/>
        </w:rPr>
        <w:t xml:space="preserve">- that he/she expressly and irrevocably waive any action for nullity on the grounds of irregularity of form in accordance with articles 2:42 1° and 2:44 of the </w:t>
      </w:r>
      <w:r>
        <w:rPr>
          <w:rFonts w:ascii="Arial" w:hAnsi="Arial" w:cs="Arial"/>
          <w:sz w:val="20"/>
          <w:szCs w:val="20"/>
          <w:lang w:val="en-US"/>
        </w:rPr>
        <w:t>Code on companies and associations</w:t>
      </w:r>
      <w:r w:rsidRPr="0058071E">
        <w:rPr>
          <w:rFonts w:ascii="Arial" w:hAnsi="Arial" w:cs="Arial"/>
          <w:sz w:val="20"/>
          <w:szCs w:val="20"/>
          <w:lang w:val="en-US"/>
        </w:rPr>
        <w:t>.</w:t>
      </w:r>
    </w:p>
    <w:p w14:paraId="43C7D5FB" w14:textId="77777777" w:rsidR="0058071E" w:rsidRPr="00BC0EF0" w:rsidRDefault="0058071E" w:rsidP="00260D3F">
      <w:pPr>
        <w:rPr>
          <w:rFonts w:ascii="Arial" w:hAnsi="Arial" w:cs="Arial"/>
          <w:sz w:val="20"/>
          <w:szCs w:val="20"/>
          <w:lang w:val="en-US"/>
        </w:rPr>
      </w:pPr>
    </w:p>
    <w:p w14:paraId="41E1E512" w14:textId="48C2ECCB" w:rsidR="00260D3F" w:rsidRPr="00BC0EF0" w:rsidRDefault="00D91827" w:rsidP="00260D3F">
      <w:pPr>
        <w:rPr>
          <w:rFonts w:ascii="Arial" w:hAnsi="Arial" w:cs="Arial"/>
          <w:b/>
          <w:bCs/>
          <w:sz w:val="20"/>
          <w:szCs w:val="20"/>
          <w:u w:val="single"/>
          <w:lang w:val="en-US"/>
        </w:rPr>
      </w:pPr>
      <w:r w:rsidRPr="00BC0EF0">
        <w:rPr>
          <w:rFonts w:ascii="Arial" w:hAnsi="Arial" w:cs="Arial"/>
          <w:b/>
          <w:bCs/>
          <w:sz w:val="20"/>
          <w:szCs w:val="20"/>
          <w:u w:val="single"/>
          <w:lang w:val="en-US"/>
        </w:rPr>
        <w:t xml:space="preserve">Voting instruction (please tick the box of your choice) </w:t>
      </w:r>
    </w:p>
    <w:p w14:paraId="0488BBD9" w14:textId="577AE53A" w:rsidR="00D91827" w:rsidRPr="00BC0EF0" w:rsidRDefault="00D91827" w:rsidP="00260D3F">
      <w:pPr>
        <w:rPr>
          <w:rFonts w:ascii="Arial" w:hAnsi="Arial" w:cs="Arial"/>
          <w:sz w:val="20"/>
          <w:szCs w:val="20"/>
          <w:lang w:val="en-US"/>
        </w:rPr>
      </w:pPr>
      <w:r w:rsidRPr="00BC0EF0">
        <w:rPr>
          <w:rFonts w:ascii="Arial" w:hAnsi="Arial" w:cs="Arial"/>
          <w:sz w:val="20"/>
          <w:szCs w:val="20"/>
          <w:u w:val="single"/>
          <w:lang w:val="en-US"/>
        </w:rPr>
        <w:t>Warning</w:t>
      </w:r>
      <w:r w:rsidRPr="00BC0EF0">
        <w:rPr>
          <w:rFonts w:ascii="Arial" w:hAnsi="Arial" w:cs="Arial"/>
          <w:sz w:val="20"/>
          <w:szCs w:val="20"/>
          <w:lang w:val="en-US"/>
        </w:rPr>
        <w:t xml:space="preserve">: As a principle, if </w:t>
      </w:r>
      <w:r w:rsidR="009D49D0" w:rsidRPr="00BC0EF0">
        <w:rPr>
          <w:rFonts w:ascii="Arial" w:hAnsi="Arial" w:cs="Arial"/>
          <w:sz w:val="20"/>
          <w:szCs w:val="20"/>
          <w:lang w:val="en-US"/>
        </w:rPr>
        <w:t>no</w:t>
      </w:r>
      <w:r w:rsidRPr="00BC0EF0">
        <w:rPr>
          <w:rFonts w:ascii="Arial" w:hAnsi="Arial" w:cs="Arial"/>
          <w:sz w:val="20"/>
          <w:szCs w:val="20"/>
          <w:lang w:val="en-US"/>
        </w:rPr>
        <w:t xml:space="preserve"> case is not ticked, the proxy-giver is deemed to vote in favor of the proposed decisions</w:t>
      </w:r>
    </w:p>
    <w:p w14:paraId="5DC2546D" w14:textId="77777777" w:rsidR="00D91827" w:rsidRPr="00BC0EF0" w:rsidRDefault="00D91827" w:rsidP="00260D3F">
      <w:pPr>
        <w:rPr>
          <w:rFonts w:ascii="Arial" w:hAnsi="Arial" w:cs="Arial"/>
          <w:sz w:val="20"/>
          <w:szCs w:val="20"/>
          <w:lang w:val="en-US"/>
        </w:rPr>
      </w:pPr>
    </w:p>
    <w:p w14:paraId="04A8AF64" w14:textId="78BA0659" w:rsidR="00D91827" w:rsidRPr="00BC0EF0" w:rsidRDefault="00D91827" w:rsidP="00260D3F">
      <w:pPr>
        <w:rPr>
          <w:rFonts w:ascii="Arial" w:hAnsi="Arial" w:cs="Arial"/>
          <w:b/>
          <w:bCs/>
          <w:caps/>
          <w:sz w:val="20"/>
          <w:szCs w:val="20"/>
          <w:lang w:val="en-US"/>
        </w:rPr>
      </w:pPr>
      <w:r w:rsidRPr="00BC0EF0">
        <w:rPr>
          <w:rFonts w:ascii="Arial" w:hAnsi="Arial" w:cs="Arial"/>
          <w:b/>
          <w:bCs/>
          <w:caps/>
          <w:sz w:val="20"/>
          <w:szCs w:val="20"/>
          <w:lang w:val="en-US"/>
        </w:rPr>
        <w:t xml:space="preserve">Extraordinary General Meeting </w:t>
      </w:r>
    </w:p>
    <w:p w14:paraId="73DFB0F3" w14:textId="77777777" w:rsidR="00D91827" w:rsidRPr="00BC0EF0" w:rsidRDefault="00D91827" w:rsidP="00260D3F">
      <w:pPr>
        <w:rPr>
          <w:rFonts w:ascii="Arial" w:hAnsi="Arial" w:cs="Arial"/>
          <w:b/>
          <w:bCs/>
          <w:caps/>
          <w:sz w:val="20"/>
          <w:szCs w:val="20"/>
          <w:lang w:val="en-US"/>
        </w:rPr>
      </w:pPr>
    </w:p>
    <w:tbl>
      <w:tblPr>
        <w:tblStyle w:val="TableGrid"/>
        <w:tblW w:w="0" w:type="auto"/>
        <w:tblLook w:val="04A0" w:firstRow="1" w:lastRow="0" w:firstColumn="1" w:lastColumn="0" w:noHBand="0" w:noVBand="1"/>
      </w:tblPr>
      <w:tblGrid>
        <w:gridCol w:w="6232"/>
        <w:gridCol w:w="2784"/>
      </w:tblGrid>
      <w:tr w:rsidR="00D91827" w:rsidRPr="00BC0EF0" w14:paraId="2482E075" w14:textId="77777777" w:rsidTr="00D91827">
        <w:tc>
          <w:tcPr>
            <w:tcW w:w="6232" w:type="dxa"/>
          </w:tcPr>
          <w:p w14:paraId="586AD947" w14:textId="794C7352" w:rsidR="00D91827" w:rsidRPr="00BC0EF0" w:rsidRDefault="00D91827" w:rsidP="00D91827">
            <w:pPr>
              <w:pStyle w:val="ListParagraph"/>
              <w:numPr>
                <w:ilvl w:val="0"/>
                <w:numId w:val="3"/>
              </w:numPr>
              <w:rPr>
                <w:rFonts w:ascii="Arial" w:hAnsi="Arial" w:cs="Arial"/>
                <w:b/>
                <w:bCs/>
                <w:caps/>
                <w:sz w:val="20"/>
                <w:szCs w:val="20"/>
                <w:lang w:val="en-US"/>
              </w:rPr>
            </w:pPr>
            <w:r w:rsidRPr="00BC0EF0">
              <w:rPr>
                <w:rFonts w:ascii="Arial" w:hAnsi="Arial" w:cs="Arial"/>
                <w:sz w:val="20"/>
                <w:szCs w:val="20"/>
                <w:lang w:val="en-US"/>
              </w:rPr>
              <w:t xml:space="preserve">Amendment of the </w:t>
            </w:r>
            <w:r w:rsidR="001E6915" w:rsidRPr="00BC0EF0">
              <w:rPr>
                <w:rFonts w:ascii="Arial" w:hAnsi="Arial" w:cs="Arial"/>
                <w:sz w:val="20"/>
                <w:szCs w:val="20"/>
                <w:lang w:val="en-US"/>
              </w:rPr>
              <w:t>c</w:t>
            </w:r>
            <w:r w:rsidRPr="00BC0EF0">
              <w:rPr>
                <w:rFonts w:ascii="Arial" w:hAnsi="Arial" w:cs="Arial"/>
                <w:sz w:val="20"/>
                <w:szCs w:val="20"/>
                <w:lang w:val="en-US"/>
              </w:rPr>
              <w:t>onstitution to render it compliant with the Companies and Association and other amendments</w:t>
            </w:r>
          </w:p>
        </w:tc>
        <w:tc>
          <w:tcPr>
            <w:tcW w:w="2784" w:type="dxa"/>
          </w:tcPr>
          <w:p w14:paraId="78169F3F" w14:textId="044CF5DD"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16E8397D" w14:textId="727B3B2D"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161E53D5" w14:textId="65F21ECA"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r w:rsidR="00D91827" w:rsidRPr="00BC0EF0" w14:paraId="21A268DD" w14:textId="77777777" w:rsidTr="00D91827">
        <w:tc>
          <w:tcPr>
            <w:tcW w:w="6232" w:type="dxa"/>
          </w:tcPr>
          <w:p w14:paraId="1E72338C" w14:textId="77777777" w:rsidR="001E6915" w:rsidRPr="00BC0EF0" w:rsidRDefault="001E6915" w:rsidP="00BC0EF0">
            <w:pPr>
              <w:pStyle w:val="ListParagraph"/>
              <w:numPr>
                <w:ilvl w:val="0"/>
                <w:numId w:val="3"/>
              </w:numPr>
              <w:rPr>
                <w:rFonts w:ascii="Arial" w:hAnsi="Arial" w:cs="Arial"/>
                <w:sz w:val="20"/>
                <w:szCs w:val="20"/>
                <w:lang w:val="en-US"/>
              </w:rPr>
            </w:pPr>
            <w:r w:rsidRPr="00BC0EF0">
              <w:rPr>
                <w:rFonts w:ascii="Arial" w:hAnsi="Arial" w:cs="Arial"/>
                <w:sz w:val="20"/>
                <w:szCs w:val="20"/>
                <w:lang w:val="en-US"/>
              </w:rPr>
              <w:t xml:space="preserve">As a consequence of the above, adoption of a new coordinated text of the constitution of the Association as from 8 May 2024 in French and translated in </w:t>
            </w:r>
            <w:proofErr w:type="gramStart"/>
            <w:r w:rsidRPr="00BC0EF0">
              <w:rPr>
                <w:rFonts w:ascii="Arial" w:hAnsi="Arial" w:cs="Arial"/>
                <w:sz w:val="20"/>
                <w:szCs w:val="20"/>
                <w:lang w:val="en-US"/>
              </w:rPr>
              <w:t>English;</w:t>
            </w:r>
            <w:proofErr w:type="gramEnd"/>
          </w:p>
          <w:p w14:paraId="4BE9A652" w14:textId="77777777" w:rsidR="00D91827" w:rsidRPr="00BC0EF0" w:rsidRDefault="00D91827" w:rsidP="00260D3F">
            <w:pPr>
              <w:rPr>
                <w:rFonts w:ascii="Arial" w:hAnsi="Arial" w:cs="Arial"/>
                <w:b/>
                <w:bCs/>
                <w:caps/>
                <w:sz w:val="20"/>
                <w:szCs w:val="20"/>
                <w:lang w:val="en-US"/>
              </w:rPr>
            </w:pPr>
          </w:p>
        </w:tc>
        <w:tc>
          <w:tcPr>
            <w:tcW w:w="2784" w:type="dxa"/>
          </w:tcPr>
          <w:p w14:paraId="3D91F841" w14:textId="79F21452"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23EDA394" w14:textId="1C9286DB"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5D9E6C02" w14:textId="6EA92B58"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r w:rsidR="00D91827" w:rsidRPr="00BC0EF0" w14:paraId="79E7C189" w14:textId="77777777" w:rsidTr="00D91827">
        <w:tc>
          <w:tcPr>
            <w:tcW w:w="6232" w:type="dxa"/>
          </w:tcPr>
          <w:p w14:paraId="6E9D9B7B" w14:textId="2FCC6A85" w:rsidR="00D91827" w:rsidRPr="00BC0EF0" w:rsidRDefault="001E6915" w:rsidP="00D91827">
            <w:pPr>
              <w:pStyle w:val="ListParagraph"/>
              <w:numPr>
                <w:ilvl w:val="0"/>
                <w:numId w:val="3"/>
              </w:numPr>
              <w:rPr>
                <w:rFonts w:ascii="Arial" w:hAnsi="Arial" w:cs="Arial"/>
                <w:b/>
                <w:bCs/>
                <w:caps/>
                <w:sz w:val="20"/>
                <w:szCs w:val="20"/>
                <w:lang w:val="en-US"/>
              </w:rPr>
            </w:pPr>
            <w:r w:rsidRPr="00BC0EF0">
              <w:rPr>
                <w:rFonts w:ascii="Arial" w:hAnsi="Arial" w:cs="Arial"/>
                <w:sz w:val="20"/>
                <w:szCs w:val="20"/>
                <w:lang w:val="en-US"/>
              </w:rPr>
              <w:t>Confirmation of the a</w:t>
            </w:r>
            <w:r w:rsidR="00BC0EF0">
              <w:rPr>
                <w:rFonts w:ascii="Arial" w:hAnsi="Arial" w:cs="Arial"/>
                <w:sz w:val="20"/>
                <w:szCs w:val="20"/>
                <w:lang w:val="en-US"/>
              </w:rPr>
              <w:t>d</w:t>
            </w:r>
            <w:r w:rsidR="00D91827" w:rsidRPr="00BC0EF0">
              <w:rPr>
                <w:rFonts w:ascii="Arial" w:hAnsi="Arial" w:cs="Arial"/>
                <w:sz w:val="20"/>
                <w:szCs w:val="20"/>
                <w:lang w:val="en-US"/>
              </w:rPr>
              <w:t>dress of the registered office</w:t>
            </w:r>
          </w:p>
        </w:tc>
        <w:tc>
          <w:tcPr>
            <w:tcW w:w="2784" w:type="dxa"/>
          </w:tcPr>
          <w:p w14:paraId="605A7A3E" w14:textId="3A6A6E87"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0A108D85" w14:textId="2DA319C9"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2F62BC8A" w14:textId="3811D77F"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r w:rsidR="00D91827" w:rsidRPr="00BC0EF0" w14:paraId="0C34D596" w14:textId="77777777" w:rsidTr="00D91827">
        <w:tc>
          <w:tcPr>
            <w:tcW w:w="6232" w:type="dxa"/>
          </w:tcPr>
          <w:p w14:paraId="48AB32CA" w14:textId="4FA7F25E" w:rsidR="0058071E" w:rsidRPr="0058071E" w:rsidRDefault="0058071E" w:rsidP="0058071E">
            <w:pPr>
              <w:pStyle w:val="ListParagraph"/>
              <w:numPr>
                <w:ilvl w:val="0"/>
                <w:numId w:val="3"/>
              </w:numPr>
              <w:rPr>
                <w:rFonts w:ascii="Arial" w:hAnsi="Arial" w:cs="Arial"/>
                <w:sz w:val="20"/>
                <w:szCs w:val="20"/>
                <w:lang w:val="en-US"/>
              </w:rPr>
            </w:pPr>
            <w:r w:rsidRPr="0058071E">
              <w:rPr>
                <w:rFonts w:ascii="Arial" w:hAnsi="Arial" w:cs="Arial"/>
                <w:sz w:val="20"/>
                <w:szCs w:val="20"/>
                <w:lang w:val="en-US"/>
              </w:rPr>
              <w:t xml:space="preserve">Renewal of the term of office of the </w:t>
            </w:r>
            <w:r w:rsidR="001857D0" w:rsidRPr="001857D0">
              <w:rPr>
                <w:rFonts w:ascii="Arial" w:hAnsi="Arial" w:cs="Arial"/>
                <w:sz w:val="20"/>
                <w:szCs w:val="20"/>
                <w:lang w:val="en-US"/>
              </w:rPr>
              <w:t>Executive Board Members</w:t>
            </w:r>
            <w:r w:rsidRPr="0058071E">
              <w:rPr>
                <w:rFonts w:ascii="Arial" w:hAnsi="Arial" w:cs="Arial"/>
                <w:sz w:val="20"/>
                <w:szCs w:val="20"/>
                <w:lang w:val="en-US"/>
              </w:rPr>
              <w:t xml:space="preserve"> and Officers for the remainder of their term of office expiring on </w:t>
            </w:r>
            <w:r w:rsidR="00AB7BD3" w:rsidRPr="00B83891">
              <w:rPr>
                <w:rFonts w:ascii="Arial" w:hAnsi="Arial" w:cs="Arial"/>
                <w:sz w:val="20"/>
                <w:szCs w:val="20"/>
                <w:lang w:val="en-US"/>
              </w:rPr>
              <w:t xml:space="preserve">the date of the Associations 2026 Ordinary General </w:t>
            </w:r>
            <w:proofErr w:type="gramStart"/>
            <w:r w:rsidR="00AB7BD3" w:rsidRPr="00B83891">
              <w:rPr>
                <w:rFonts w:ascii="Arial" w:hAnsi="Arial" w:cs="Arial"/>
                <w:sz w:val="20"/>
                <w:szCs w:val="20"/>
                <w:lang w:val="en-US"/>
              </w:rPr>
              <w:t>Meeting</w:t>
            </w:r>
            <w:r w:rsidRPr="00B83891">
              <w:rPr>
                <w:rFonts w:ascii="Arial" w:hAnsi="Arial" w:cs="Arial"/>
                <w:sz w:val="20"/>
                <w:szCs w:val="20"/>
                <w:lang w:val="en-US"/>
              </w:rPr>
              <w:t>;</w:t>
            </w:r>
            <w:proofErr w:type="gramEnd"/>
          </w:p>
          <w:p w14:paraId="4AF8A8F1" w14:textId="501F47D5" w:rsidR="00D91827" w:rsidRPr="00BC0EF0" w:rsidRDefault="00D91827" w:rsidP="00BC0EF0">
            <w:pPr>
              <w:pStyle w:val="ListParagraph"/>
              <w:rPr>
                <w:rFonts w:ascii="Arial" w:hAnsi="Arial" w:cs="Arial"/>
                <w:b/>
                <w:bCs/>
                <w:caps/>
                <w:sz w:val="20"/>
                <w:szCs w:val="20"/>
                <w:lang w:val="en-US"/>
              </w:rPr>
            </w:pPr>
          </w:p>
        </w:tc>
        <w:tc>
          <w:tcPr>
            <w:tcW w:w="2784" w:type="dxa"/>
          </w:tcPr>
          <w:p w14:paraId="79244F20" w14:textId="0806FDBD"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00FC85CD" w14:textId="25AABB59"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40760F46" w14:textId="72A5B0A8"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r w:rsidR="00D91827" w:rsidRPr="00BC0EF0" w14:paraId="35342850" w14:textId="77777777" w:rsidTr="00D91827">
        <w:tc>
          <w:tcPr>
            <w:tcW w:w="6232" w:type="dxa"/>
          </w:tcPr>
          <w:p w14:paraId="602A41D1" w14:textId="77777777" w:rsidR="0058071E" w:rsidRPr="0058071E" w:rsidRDefault="0058071E" w:rsidP="0058071E">
            <w:pPr>
              <w:pStyle w:val="ListParagraph"/>
              <w:numPr>
                <w:ilvl w:val="0"/>
                <w:numId w:val="3"/>
              </w:numPr>
              <w:rPr>
                <w:rFonts w:ascii="Arial" w:hAnsi="Arial" w:cs="Arial"/>
                <w:sz w:val="20"/>
                <w:szCs w:val="20"/>
                <w:lang w:val="en-US"/>
              </w:rPr>
            </w:pPr>
            <w:r w:rsidRPr="0058071E">
              <w:rPr>
                <w:rFonts w:ascii="Arial" w:hAnsi="Arial" w:cs="Arial"/>
                <w:sz w:val="20"/>
                <w:szCs w:val="20"/>
                <w:lang w:val="en-US"/>
              </w:rPr>
              <w:t xml:space="preserve">Ratification of the appointment of the President, Secretary and </w:t>
            </w:r>
            <w:proofErr w:type="gramStart"/>
            <w:r w:rsidRPr="0058071E">
              <w:rPr>
                <w:rFonts w:ascii="Arial" w:hAnsi="Arial" w:cs="Arial"/>
                <w:sz w:val="20"/>
                <w:szCs w:val="20"/>
                <w:lang w:val="en-US"/>
              </w:rPr>
              <w:t>Treasurer;</w:t>
            </w:r>
            <w:proofErr w:type="gramEnd"/>
          </w:p>
          <w:p w14:paraId="753F73FC" w14:textId="5B139636" w:rsidR="00D91827" w:rsidRPr="00BC0EF0" w:rsidRDefault="00D91827" w:rsidP="00BC0EF0">
            <w:pPr>
              <w:pStyle w:val="ListParagraph"/>
              <w:rPr>
                <w:rFonts w:ascii="Arial" w:hAnsi="Arial" w:cs="Arial"/>
                <w:b/>
                <w:bCs/>
                <w:caps/>
                <w:sz w:val="20"/>
                <w:szCs w:val="20"/>
                <w:lang w:val="en-US"/>
              </w:rPr>
            </w:pPr>
          </w:p>
        </w:tc>
        <w:tc>
          <w:tcPr>
            <w:tcW w:w="2784" w:type="dxa"/>
          </w:tcPr>
          <w:p w14:paraId="18A15AB6" w14:textId="04D3A6C9"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0121A5C1" w14:textId="69CA86C0"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1E516FA1" w14:textId="02E081FB"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r w:rsidR="00D91827" w:rsidRPr="00BC0EF0" w14:paraId="35541FFD" w14:textId="77777777" w:rsidTr="00D91827">
        <w:tc>
          <w:tcPr>
            <w:tcW w:w="6232" w:type="dxa"/>
          </w:tcPr>
          <w:p w14:paraId="0B959A14" w14:textId="3D77F23F" w:rsidR="00D91827" w:rsidRPr="00BC0EF0" w:rsidRDefault="00D91827" w:rsidP="0058071E">
            <w:pPr>
              <w:pStyle w:val="ListParagraph"/>
              <w:numPr>
                <w:ilvl w:val="0"/>
                <w:numId w:val="3"/>
              </w:numPr>
              <w:rPr>
                <w:rFonts w:ascii="Arial" w:hAnsi="Arial" w:cs="Arial"/>
                <w:b/>
                <w:bCs/>
                <w:caps/>
                <w:sz w:val="20"/>
                <w:szCs w:val="20"/>
                <w:lang w:val="en-US"/>
              </w:rPr>
            </w:pPr>
            <w:r w:rsidRPr="00BC0EF0">
              <w:rPr>
                <w:rFonts w:ascii="Arial" w:hAnsi="Arial" w:cs="Arial"/>
                <w:sz w:val="20"/>
                <w:szCs w:val="20"/>
                <w:lang w:val="en-US"/>
              </w:rPr>
              <w:t>Power of attorney</w:t>
            </w:r>
          </w:p>
        </w:tc>
        <w:tc>
          <w:tcPr>
            <w:tcW w:w="2784" w:type="dxa"/>
          </w:tcPr>
          <w:p w14:paraId="1D74F859" w14:textId="6E15FC6F"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yes</w:t>
            </w:r>
          </w:p>
          <w:p w14:paraId="2B683298" w14:textId="17C6F412" w:rsidR="009C5FEB" w:rsidRPr="00BC0EF0" w:rsidRDefault="009C5FEB" w:rsidP="009C5FEB">
            <w:pPr>
              <w:jc w:val="both"/>
              <w:rPr>
                <w:rFonts w:ascii="Arial" w:hAnsi="Arial" w:cs="Arial"/>
                <w:sz w:val="20"/>
                <w:szCs w:val="20"/>
                <w:lang w:eastAsia="fr-BE"/>
              </w:rPr>
            </w:pPr>
            <w:r w:rsidRPr="00BC0EF0">
              <w:rPr>
                <w:rFonts w:ascii="Arial" w:hAnsi="Arial" w:cs="Arial"/>
                <w:sz w:val="20"/>
                <w:szCs w:val="20"/>
                <w:lang w:eastAsia="fr-BE"/>
              </w:rPr>
              <w:t>□ no</w:t>
            </w:r>
          </w:p>
          <w:p w14:paraId="0544A3FF" w14:textId="5769B6E7" w:rsidR="00D91827" w:rsidRPr="00BC0EF0" w:rsidRDefault="009C5FEB" w:rsidP="009C5FEB">
            <w:pPr>
              <w:rPr>
                <w:rFonts w:ascii="Arial" w:hAnsi="Arial" w:cs="Arial"/>
                <w:b/>
                <w:bCs/>
                <w:caps/>
                <w:sz w:val="20"/>
                <w:szCs w:val="20"/>
                <w:lang w:val="en-US"/>
              </w:rPr>
            </w:pPr>
            <w:r w:rsidRPr="00BC0EF0">
              <w:rPr>
                <w:rFonts w:ascii="Arial" w:hAnsi="Arial" w:cs="Arial"/>
                <w:sz w:val="20"/>
                <w:szCs w:val="20"/>
                <w:lang w:eastAsia="fr-BE"/>
              </w:rPr>
              <w:t>□ abstention</w:t>
            </w:r>
          </w:p>
        </w:tc>
      </w:tr>
    </w:tbl>
    <w:p w14:paraId="3F186C9C" w14:textId="77777777" w:rsidR="00D91827" w:rsidRPr="00BC0EF0" w:rsidRDefault="00D91827" w:rsidP="00260D3F">
      <w:pPr>
        <w:rPr>
          <w:rFonts w:ascii="Arial" w:hAnsi="Arial" w:cs="Arial"/>
          <w:b/>
          <w:bCs/>
          <w:caps/>
          <w:sz w:val="20"/>
          <w:szCs w:val="20"/>
          <w:lang w:val="en-US"/>
        </w:rPr>
      </w:pPr>
    </w:p>
    <w:p w14:paraId="1B9CEB3E" w14:textId="77777777" w:rsidR="0058071E" w:rsidRDefault="0058071E" w:rsidP="00260D3F">
      <w:pPr>
        <w:rPr>
          <w:rFonts w:ascii="Arial" w:hAnsi="Arial" w:cs="Arial"/>
          <w:sz w:val="20"/>
          <w:szCs w:val="20"/>
          <w:lang w:val="en-US"/>
        </w:rPr>
      </w:pPr>
    </w:p>
    <w:p w14:paraId="6C62C196" w14:textId="295777D5" w:rsidR="009C5FEB" w:rsidRPr="00BC0EF0" w:rsidRDefault="009C5FEB" w:rsidP="00260D3F">
      <w:pPr>
        <w:rPr>
          <w:rFonts w:ascii="Arial" w:hAnsi="Arial" w:cs="Arial"/>
          <w:sz w:val="20"/>
          <w:szCs w:val="20"/>
          <w:lang w:val="en-US"/>
        </w:rPr>
      </w:pPr>
      <w:r w:rsidRPr="00BC0EF0">
        <w:rPr>
          <w:rFonts w:ascii="Arial" w:hAnsi="Arial" w:cs="Arial"/>
          <w:sz w:val="20"/>
          <w:szCs w:val="20"/>
          <w:lang w:val="en-US"/>
        </w:rPr>
        <w:t>Done in ……………………………………. on …………………………………… 2024</w:t>
      </w:r>
    </w:p>
    <w:p w14:paraId="0EF7ECB1" w14:textId="77777777" w:rsidR="009C5FEB" w:rsidRPr="00BC0EF0" w:rsidRDefault="009C5FEB" w:rsidP="00260D3F">
      <w:pPr>
        <w:rPr>
          <w:rFonts w:ascii="Arial" w:hAnsi="Arial" w:cs="Arial"/>
          <w:sz w:val="20"/>
          <w:szCs w:val="20"/>
          <w:lang w:val="en-US"/>
        </w:rPr>
      </w:pPr>
    </w:p>
    <w:p w14:paraId="2C651B32" w14:textId="77777777" w:rsidR="009C5FEB" w:rsidRPr="00BC0EF0" w:rsidRDefault="009C5FEB" w:rsidP="00260D3F">
      <w:pPr>
        <w:rPr>
          <w:rFonts w:ascii="Arial" w:hAnsi="Arial" w:cs="Arial"/>
          <w:sz w:val="20"/>
          <w:szCs w:val="20"/>
          <w:lang w:val="en-US"/>
        </w:rPr>
      </w:pPr>
    </w:p>
    <w:p w14:paraId="76590D03" w14:textId="77777777" w:rsidR="009C5FEB" w:rsidRPr="00BC0EF0" w:rsidRDefault="009C5FEB" w:rsidP="00260D3F">
      <w:pPr>
        <w:rPr>
          <w:rFonts w:ascii="Arial" w:hAnsi="Arial" w:cs="Arial"/>
          <w:sz w:val="20"/>
          <w:szCs w:val="20"/>
          <w:lang w:val="en-US"/>
        </w:rPr>
      </w:pPr>
    </w:p>
    <w:p w14:paraId="4B4EEDE4" w14:textId="0CBE7670" w:rsidR="009C5FEB" w:rsidRPr="00BC0EF0" w:rsidRDefault="009C5FEB" w:rsidP="00260D3F">
      <w:pPr>
        <w:rPr>
          <w:rFonts w:ascii="Arial" w:hAnsi="Arial" w:cs="Arial"/>
          <w:sz w:val="20"/>
          <w:szCs w:val="20"/>
          <w:lang w:val="en-US"/>
        </w:rPr>
      </w:pPr>
      <w:r w:rsidRPr="00BC0EF0">
        <w:rPr>
          <w:rFonts w:ascii="Arial" w:hAnsi="Arial" w:cs="Arial"/>
          <w:sz w:val="20"/>
          <w:szCs w:val="20"/>
          <w:lang w:val="en-US"/>
        </w:rPr>
        <w:t>Signature: ……………………………………………………………</w:t>
      </w:r>
      <w:proofErr w:type="gramStart"/>
      <w:r w:rsidRPr="00BC0EF0">
        <w:rPr>
          <w:rFonts w:ascii="Arial" w:hAnsi="Arial" w:cs="Arial"/>
          <w:sz w:val="20"/>
          <w:szCs w:val="20"/>
          <w:lang w:val="en-US"/>
        </w:rPr>
        <w:t>…..</w:t>
      </w:r>
      <w:proofErr w:type="gramEnd"/>
      <w:r w:rsidRPr="00BC0EF0">
        <w:rPr>
          <w:rFonts w:ascii="Arial" w:hAnsi="Arial" w:cs="Arial"/>
          <w:sz w:val="20"/>
          <w:szCs w:val="20"/>
          <w:lang w:val="en-US"/>
        </w:rPr>
        <w:t xml:space="preserve"> (</w:t>
      </w:r>
      <w:proofErr w:type="gramStart"/>
      <w:r w:rsidRPr="00BC0EF0">
        <w:rPr>
          <w:rFonts w:ascii="Arial" w:hAnsi="Arial" w:cs="Arial"/>
          <w:sz w:val="20"/>
          <w:szCs w:val="20"/>
          <w:lang w:val="en-US"/>
        </w:rPr>
        <w:t>preceded</w:t>
      </w:r>
      <w:proofErr w:type="gramEnd"/>
      <w:r w:rsidRPr="00BC0EF0">
        <w:rPr>
          <w:rFonts w:ascii="Arial" w:hAnsi="Arial" w:cs="Arial"/>
          <w:sz w:val="20"/>
          <w:szCs w:val="20"/>
          <w:lang w:val="en-US"/>
        </w:rPr>
        <w:t xml:space="preserve"> by the handwritten mention “</w:t>
      </w:r>
      <w:r w:rsidRPr="00927D78">
        <w:rPr>
          <w:rFonts w:ascii="Arial" w:hAnsi="Arial" w:cs="Arial"/>
          <w:i/>
          <w:iCs/>
          <w:sz w:val="20"/>
          <w:szCs w:val="20"/>
          <w:lang w:val="en-US"/>
        </w:rPr>
        <w:t>Good for proxy</w:t>
      </w:r>
      <w:r w:rsidRPr="00BC0EF0">
        <w:rPr>
          <w:rFonts w:ascii="Arial" w:hAnsi="Arial" w:cs="Arial"/>
          <w:sz w:val="20"/>
          <w:szCs w:val="20"/>
          <w:lang w:val="en-US"/>
        </w:rPr>
        <w:t>”)</w:t>
      </w:r>
    </w:p>
    <w:p w14:paraId="7CA63CC4" w14:textId="77777777" w:rsidR="009C5FEB" w:rsidRPr="00BC0EF0" w:rsidRDefault="009C5FEB" w:rsidP="00260D3F">
      <w:pPr>
        <w:rPr>
          <w:rFonts w:ascii="Arial" w:hAnsi="Arial" w:cs="Arial"/>
          <w:sz w:val="20"/>
          <w:szCs w:val="20"/>
          <w:lang w:val="en-US"/>
        </w:rPr>
      </w:pPr>
    </w:p>
    <w:p w14:paraId="1D725FCE" w14:textId="2D7CB822" w:rsidR="009C5FEB" w:rsidRPr="00BC0EF0" w:rsidRDefault="009C5FEB" w:rsidP="00260D3F">
      <w:pPr>
        <w:rPr>
          <w:rFonts w:ascii="Arial" w:hAnsi="Arial" w:cs="Arial"/>
          <w:sz w:val="20"/>
          <w:szCs w:val="20"/>
          <w:lang w:val="en-US"/>
        </w:rPr>
      </w:pPr>
      <w:r w:rsidRPr="00BC0EF0">
        <w:rPr>
          <w:rFonts w:ascii="Arial" w:hAnsi="Arial" w:cs="Arial"/>
          <w:sz w:val="20"/>
          <w:szCs w:val="20"/>
          <w:u w:val="single"/>
          <w:lang w:val="en-US"/>
        </w:rPr>
        <w:t>Attachments</w:t>
      </w:r>
      <w:r w:rsidRPr="00BC0EF0">
        <w:rPr>
          <w:rFonts w:ascii="Arial" w:hAnsi="Arial" w:cs="Arial"/>
          <w:sz w:val="20"/>
          <w:szCs w:val="20"/>
          <w:lang w:val="en-US"/>
        </w:rPr>
        <w:t xml:space="preserve">: new </w:t>
      </w:r>
      <w:r w:rsidR="001E6915">
        <w:rPr>
          <w:rFonts w:ascii="Arial" w:hAnsi="Arial" w:cs="Arial"/>
          <w:sz w:val="20"/>
          <w:szCs w:val="20"/>
          <w:lang w:val="en-US"/>
        </w:rPr>
        <w:t>coordinat</w:t>
      </w:r>
      <w:r w:rsidR="001B1492">
        <w:rPr>
          <w:rFonts w:ascii="Arial" w:hAnsi="Arial" w:cs="Arial"/>
          <w:sz w:val="20"/>
          <w:szCs w:val="20"/>
          <w:lang w:val="en-US"/>
        </w:rPr>
        <w:t>e</w:t>
      </w:r>
      <w:r w:rsidR="001E6915">
        <w:rPr>
          <w:rFonts w:ascii="Arial" w:hAnsi="Arial" w:cs="Arial"/>
          <w:sz w:val="20"/>
          <w:szCs w:val="20"/>
          <w:lang w:val="en-US"/>
        </w:rPr>
        <w:t xml:space="preserve">d </w:t>
      </w:r>
      <w:r w:rsidRPr="00BC0EF0">
        <w:rPr>
          <w:rFonts w:ascii="Arial" w:hAnsi="Arial" w:cs="Arial"/>
          <w:sz w:val="20"/>
          <w:szCs w:val="20"/>
          <w:lang w:val="en-US"/>
        </w:rPr>
        <w:t xml:space="preserve">text of the </w:t>
      </w:r>
      <w:r w:rsidR="001E6915">
        <w:rPr>
          <w:rFonts w:ascii="Arial" w:hAnsi="Arial" w:cs="Arial"/>
          <w:sz w:val="20"/>
          <w:szCs w:val="20"/>
          <w:lang w:val="en-US"/>
        </w:rPr>
        <w:t>c</w:t>
      </w:r>
      <w:r w:rsidRPr="00BC0EF0">
        <w:rPr>
          <w:rFonts w:ascii="Arial" w:hAnsi="Arial" w:cs="Arial"/>
          <w:sz w:val="20"/>
          <w:szCs w:val="20"/>
          <w:lang w:val="en-US"/>
        </w:rPr>
        <w:t xml:space="preserve">onstitution </w:t>
      </w:r>
      <w:r w:rsidR="001B1492">
        <w:rPr>
          <w:rFonts w:ascii="Arial" w:hAnsi="Arial" w:cs="Arial"/>
          <w:sz w:val="20"/>
          <w:szCs w:val="20"/>
          <w:lang w:val="en-US"/>
        </w:rPr>
        <w:t xml:space="preserve">of the Association as from 8 May 2024 </w:t>
      </w:r>
      <w:r w:rsidRPr="00BC0EF0">
        <w:rPr>
          <w:rFonts w:ascii="Arial" w:hAnsi="Arial" w:cs="Arial"/>
          <w:sz w:val="20"/>
          <w:szCs w:val="20"/>
          <w:lang w:val="en-US"/>
        </w:rPr>
        <w:t xml:space="preserve">in French and </w:t>
      </w:r>
      <w:r w:rsidR="001B1492">
        <w:rPr>
          <w:rFonts w:ascii="Arial" w:hAnsi="Arial" w:cs="Arial"/>
          <w:sz w:val="20"/>
          <w:szCs w:val="20"/>
          <w:lang w:val="en-US"/>
        </w:rPr>
        <w:t xml:space="preserve">its translation in </w:t>
      </w:r>
      <w:r w:rsidRPr="00BC0EF0">
        <w:rPr>
          <w:rFonts w:ascii="Arial" w:hAnsi="Arial" w:cs="Arial"/>
          <w:sz w:val="20"/>
          <w:szCs w:val="20"/>
          <w:lang w:val="en-US"/>
        </w:rPr>
        <w:t>English.</w:t>
      </w:r>
    </w:p>
    <w:sectPr w:rsidR="009C5FEB" w:rsidRPr="00BC0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3F12" w14:textId="77777777" w:rsidR="00090422" w:rsidRDefault="00090422" w:rsidP="009C5FEB">
      <w:pPr>
        <w:spacing w:after="0" w:line="240" w:lineRule="auto"/>
      </w:pPr>
      <w:r>
        <w:separator/>
      </w:r>
    </w:p>
  </w:endnote>
  <w:endnote w:type="continuationSeparator" w:id="0">
    <w:p w14:paraId="5771F6A2" w14:textId="77777777" w:rsidR="00090422" w:rsidRDefault="00090422" w:rsidP="009C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CD93" w14:textId="77777777" w:rsidR="00B06711" w:rsidRDefault="00B06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4A4" w14:textId="77777777" w:rsidR="00B06711" w:rsidRDefault="00B06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00CB" w14:textId="77777777" w:rsidR="00B06711" w:rsidRDefault="00B06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E759" w14:textId="77777777" w:rsidR="00090422" w:rsidRDefault="00090422" w:rsidP="009C5FEB">
      <w:pPr>
        <w:spacing w:after="0" w:line="240" w:lineRule="auto"/>
      </w:pPr>
      <w:r>
        <w:separator/>
      </w:r>
    </w:p>
  </w:footnote>
  <w:footnote w:type="continuationSeparator" w:id="0">
    <w:p w14:paraId="7AB0FB80" w14:textId="77777777" w:rsidR="00090422" w:rsidRDefault="00090422" w:rsidP="009C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9BC0" w14:textId="77777777" w:rsidR="00B06711" w:rsidRDefault="00B06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6230" w14:textId="77777777" w:rsidR="009C5FEB" w:rsidRPr="00DC4F99" w:rsidRDefault="009C5FEB" w:rsidP="009C5FEB">
    <w:pPr>
      <w:pStyle w:val="Header"/>
      <w:jc w:val="right"/>
      <w:rPr>
        <w:i/>
        <w:iCs/>
        <w:sz w:val="20"/>
        <w:szCs w:val="20"/>
        <w:lang w:val="en-US"/>
      </w:rPr>
    </w:pPr>
  </w:p>
  <w:p w14:paraId="2D48A288" w14:textId="28ADECEB" w:rsidR="009C5FEB" w:rsidRPr="00BC0EF0" w:rsidRDefault="009C5FEB" w:rsidP="009C5FEB">
    <w:pPr>
      <w:pStyle w:val="Header"/>
      <w:jc w:val="center"/>
      <w:rPr>
        <w:rFonts w:ascii="Arial" w:hAnsi="Arial" w:cs="Arial"/>
        <w:sz w:val="18"/>
        <w:szCs w:val="18"/>
        <w:lang w:val="en-US"/>
      </w:rPr>
    </w:pPr>
    <w:r w:rsidRPr="00B06711">
      <w:rPr>
        <w:rFonts w:ascii="Arial" w:hAnsi="Arial" w:cs="Arial"/>
        <w:sz w:val="18"/>
        <w:szCs w:val="18"/>
        <w:highlight w:val="yellow"/>
        <w:lang w:val="en-US"/>
      </w:rPr>
      <w:t>[</w:t>
    </w:r>
    <w:r w:rsidRPr="00B06711">
      <w:rPr>
        <w:rFonts w:ascii="Arial" w:hAnsi="Arial" w:cs="Arial"/>
        <w:i/>
        <w:iCs/>
        <w:sz w:val="18"/>
        <w:szCs w:val="18"/>
        <w:highlight w:val="yellow"/>
        <w:lang w:val="en-US"/>
      </w:rPr>
      <w:t>English convenience translation. Only the official French version should be filled in and signed</w:t>
    </w:r>
    <w:r w:rsidRPr="00B06711">
      <w:rPr>
        <w:rFonts w:ascii="Arial" w:hAnsi="Arial" w:cs="Arial"/>
        <w:sz w:val="18"/>
        <w:szCs w:val="18"/>
        <w:highlight w:val="yellow"/>
        <w:lang w:val="en-US"/>
      </w:rPr>
      <w:t>]</w:t>
    </w:r>
    <w:r w:rsidRPr="00BC0EF0">
      <w:rPr>
        <w:rFonts w:ascii="Arial" w:hAnsi="Arial" w:cs="Arial"/>
        <w:sz w:val="18"/>
        <w:szCs w:val="18"/>
        <w:lang w:val="en-US"/>
      </w:rPr>
      <w:t xml:space="preserve"> </w:t>
    </w:r>
  </w:p>
  <w:p w14:paraId="08F28CC5" w14:textId="77777777" w:rsidR="009C5FEB" w:rsidRDefault="009C5FEB" w:rsidP="009C5FEB">
    <w:pPr>
      <w:pStyle w:val="Header"/>
      <w:jc w:val="center"/>
      <w:rPr>
        <w:sz w:val="20"/>
        <w:szCs w:val="20"/>
        <w:lang w:val="en-US"/>
      </w:rPr>
    </w:pPr>
  </w:p>
  <w:p w14:paraId="47DE0D3B" w14:textId="77777777" w:rsidR="009C5FEB" w:rsidRPr="009C5FEB" w:rsidRDefault="009C5FEB" w:rsidP="009C5FEB">
    <w:pPr>
      <w:pStyle w:val="Header"/>
      <w:jc w:val="cent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8973" w14:textId="77777777" w:rsidR="00B06711" w:rsidRDefault="00B0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63F"/>
    <w:multiLevelType w:val="hybridMultilevel"/>
    <w:tmpl w:val="E620DA3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F11D2E"/>
    <w:multiLevelType w:val="hybridMultilevel"/>
    <w:tmpl w:val="09EE5F7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B8B08AE"/>
    <w:multiLevelType w:val="hybridMultilevel"/>
    <w:tmpl w:val="B3A4464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2C1388B"/>
    <w:multiLevelType w:val="hybridMultilevel"/>
    <w:tmpl w:val="356A973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972EF"/>
    <w:multiLevelType w:val="hybridMultilevel"/>
    <w:tmpl w:val="E620DA3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8C21F3B"/>
    <w:multiLevelType w:val="hybridMultilevel"/>
    <w:tmpl w:val="2BDACF5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C05038"/>
    <w:multiLevelType w:val="hybridMultilevel"/>
    <w:tmpl w:val="E620DA3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63546068">
    <w:abstractNumId w:val="6"/>
  </w:num>
  <w:num w:numId="2" w16cid:durableId="1975528261">
    <w:abstractNumId w:val="0"/>
  </w:num>
  <w:num w:numId="3" w16cid:durableId="1627544203">
    <w:abstractNumId w:val="2"/>
  </w:num>
  <w:num w:numId="4" w16cid:durableId="989947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895280">
    <w:abstractNumId w:val="1"/>
  </w:num>
  <w:num w:numId="6" w16cid:durableId="2120879761">
    <w:abstractNumId w:val="4"/>
  </w:num>
  <w:num w:numId="7" w16cid:durableId="1964844698">
    <w:abstractNumId w:val="3"/>
  </w:num>
  <w:num w:numId="8" w16cid:durableId="1663852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98"/>
    <w:rsid w:val="00024071"/>
    <w:rsid w:val="00090422"/>
    <w:rsid w:val="00171961"/>
    <w:rsid w:val="001857D0"/>
    <w:rsid w:val="001B1492"/>
    <w:rsid w:val="001B77A8"/>
    <w:rsid w:val="001E6915"/>
    <w:rsid w:val="00260D3F"/>
    <w:rsid w:val="0058071E"/>
    <w:rsid w:val="006116D5"/>
    <w:rsid w:val="00817E8B"/>
    <w:rsid w:val="00927D78"/>
    <w:rsid w:val="00932DCA"/>
    <w:rsid w:val="009C5FEB"/>
    <w:rsid w:val="009D49D0"/>
    <w:rsid w:val="00A4452E"/>
    <w:rsid w:val="00A7409D"/>
    <w:rsid w:val="00A74626"/>
    <w:rsid w:val="00AA5CAD"/>
    <w:rsid w:val="00AB7BD3"/>
    <w:rsid w:val="00B06711"/>
    <w:rsid w:val="00B4519F"/>
    <w:rsid w:val="00B8042E"/>
    <w:rsid w:val="00B83891"/>
    <w:rsid w:val="00BC0EF0"/>
    <w:rsid w:val="00C25C27"/>
    <w:rsid w:val="00D91827"/>
    <w:rsid w:val="00DA27E1"/>
    <w:rsid w:val="00DC4F99"/>
    <w:rsid w:val="00E30998"/>
    <w:rsid w:val="00EF5124"/>
    <w:rsid w:val="00F61B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111C"/>
  <w15:chartTrackingRefBased/>
  <w15:docId w15:val="{18404F2B-AFAF-4AE6-937B-8DE8229B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D3F"/>
    <w:pPr>
      <w:ind w:left="720"/>
      <w:contextualSpacing/>
    </w:pPr>
  </w:style>
  <w:style w:type="paragraph" w:styleId="Header">
    <w:name w:val="header"/>
    <w:basedOn w:val="Normal"/>
    <w:link w:val="HeaderChar"/>
    <w:uiPriority w:val="99"/>
    <w:unhideWhenUsed/>
    <w:rsid w:val="009C5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FEB"/>
  </w:style>
  <w:style w:type="paragraph" w:styleId="Footer">
    <w:name w:val="footer"/>
    <w:basedOn w:val="Normal"/>
    <w:link w:val="FooterChar"/>
    <w:uiPriority w:val="99"/>
    <w:unhideWhenUsed/>
    <w:rsid w:val="009C5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FEB"/>
  </w:style>
  <w:style w:type="paragraph" w:styleId="Revision">
    <w:name w:val="Revision"/>
    <w:hidden/>
    <w:uiPriority w:val="99"/>
    <w:semiHidden/>
    <w:rsid w:val="001E6915"/>
    <w:pPr>
      <w:spacing w:after="0" w:line="240" w:lineRule="auto"/>
    </w:pPr>
  </w:style>
  <w:style w:type="paragraph" w:styleId="CommentText">
    <w:name w:val="annotation text"/>
    <w:basedOn w:val="Normal"/>
    <w:link w:val="CommentTextChar"/>
    <w:uiPriority w:val="99"/>
    <w:unhideWhenUsed/>
    <w:rsid w:val="001E6915"/>
    <w:pPr>
      <w:spacing w:line="240" w:lineRule="auto"/>
    </w:pPr>
    <w:rPr>
      <w:sz w:val="20"/>
      <w:szCs w:val="20"/>
    </w:rPr>
  </w:style>
  <w:style w:type="character" w:customStyle="1" w:styleId="CommentTextChar">
    <w:name w:val="Comment Text Char"/>
    <w:basedOn w:val="DefaultParagraphFont"/>
    <w:link w:val="CommentText"/>
    <w:uiPriority w:val="99"/>
    <w:rsid w:val="001E6915"/>
    <w:rPr>
      <w:sz w:val="20"/>
      <w:szCs w:val="20"/>
    </w:rPr>
  </w:style>
  <w:style w:type="character" w:styleId="CommentReference">
    <w:name w:val="annotation reference"/>
    <w:basedOn w:val="DefaultParagraphFont"/>
    <w:uiPriority w:val="99"/>
    <w:semiHidden/>
    <w:unhideWhenUsed/>
    <w:rsid w:val="001E6915"/>
    <w:rPr>
      <w:sz w:val="16"/>
      <w:szCs w:val="16"/>
    </w:rPr>
  </w:style>
  <w:style w:type="paragraph" w:styleId="CommentSubject">
    <w:name w:val="annotation subject"/>
    <w:basedOn w:val="CommentText"/>
    <w:next w:val="CommentText"/>
    <w:link w:val="CommentSubjectChar"/>
    <w:uiPriority w:val="99"/>
    <w:semiHidden/>
    <w:unhideWhenUsed/>
    <w:rsid w:val="0058071E"/>
    <w:rPr>
      <w:b/>
      <w:bCs/>
    </w:rPr>
  </w:style>
  <w:style w:type="character" w:customStyle="1" w:styleId="CommentSubjectChar">
    <w:name w:val="Comment Subject Char"/>
    <w:basedOn w:val="CommentTextChar"/>
    <w:link w:val="CommentSubject"/>
    <w:uiPriority w:val="99"/>
    <w:semiHidden/>
    <w:rsid w:val="00580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880">
      <w:bodyDiv w:val="1"/>
      <w:marLeft w:val="0"/>
      <w:marRight w:val="0"/>
      <w:marTop w:val="0"/>
      <w:marBottom w:val="0"/>
      <w:divBdr>
        <w:top w:val="none" w:sz="0" w:space="0" w:color="auto"/>
        <w:left w:val="none" w:sz="0" w:space="0" w:color="auto"/>
        <w:bottom w:val="none" w:sz="0" w:space="0" w:color="auto"/>
        <w:right w:val="none" w:sz="0" w:space="0" w:color="auto"/>
      </w:divBdr>
    </w:div>
    <w:div w:id="133791258">
      <w:bodyDiv w:val="1"/>
      <w:marLeft w:val="0"/>
      <w:marRight w:val="0"/>
      <w:marTop w:val="0"/>
      <w:marBottom w:val="0"/>
      <w:divBdr>
        <w:top w:val="none" w:sz="0" w:space="0" w:color="auto"/>
        <w:left w:val="none" w:sz="0" w:space="0" w:color="auto"/>
        <w:bottom w:val="none" w:sz="0" w:space="0" w:color="auto"/>
        <w:right w:val="none" w:sz="0" w:space="0" w:color="auto"/>
      </w:divBdr>
    </w:div>
    <w:div w:id="258687380">
      <w:bodyDiv w:val="1"/>
      <w:marLeft w:val="0"/>
      <w:marRight w:val="0"/>
      <w:marTop w:val="0"/>
      <w:marBottom w:val="0"/>
      <w:divBdr>
        <w:top w:val="none" w:sz="0" w:space="0" w:color="auto"/>
        <w:left w:val="none" w:sz="0" w:space="0" w:color="auto"/>
        <w:bottom w:val="none" w:sz="0" w:space="0" w:color="auto"/>
        <w:right w:val="none" w:sz="0" w:space="0" w:color="auto"/>
      </w:divBdr>
    </w:div>
    <w:div w:id="364604480">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826625531">
      <w:bodyDiv w:val="1"/>
      <w:marLeft w:val="0"/>
      <w:marRight w:val="0"/>
      <w:marTop w:val="0"/>
      <w:marBottom w:val="0"/>
      <w:divBdr>
        <w:top w:val="none" w:sz="0" w:space="0" w:color="auto"/>
        <w:left w:val="none" w:sz="0" w:space="0" w:color="auto"/>
        <w:bottom w:val="none" w:sz="0" w:space="0" w:color="auto"/>
        <w:right w:val="none" w:sz="0" w:space="0" w:color="auto"/>
      </w:divBdr>
    </w:div>
    <w:div w:id="1074082647">
      <w:bodyDiv w:val="1"/>
      <w:marLeft w:val="0"/>
      <w:marRight w:val="0"/>
      <w:marTop w:val="0"/>
      <w:marBottom w:val="0"/>
      <w:divBdr>
        <w:top w:val="none" w:sz="0" w:space="0" w:color="auto"/>
        <w:left w:val="none" w:sz="0" w:space="0" w:color="auto"/>
        <w:bottom w:val="none" w:sz="0" w:space="0" w:color="auto"/>
        <w:right w:val="none" w:sz="0" w:space="0" w:color="auto"/>
      </w:divBdr>
    </w:div>
    <w:div w:id="1152212227">
      <w:bodyDiv w:val="1"/>
      <w:marLeft w:val="0"/>
      <w:marRight w:val="0"/>
      <w:marTop w:val="0"/>
      <w:marBottom w:val="0"/>
      <w:divBdr>
        <w:top w:val="none" w:sz="0" w:space="0" w:color="auto"/>
        <w:left w:val="none" w:sz="0" w:space="0" w:color="auto"/>
        <w:bottom w:val="none" w:sz="0" w:space="0" w:color="auto"/>
        <w:right w:val="none" w:sz="0" w:space="0" w:color="auto"/>
      </w:divBdr>
    </w:div>
    <w:div w:id="1162503721">
      <w:bodyDiv w:val="1"/>
      <w:marLeft w:val="0"/>
      <w:marRight w:val="0"/>
      <w:marTop w:val="0"/>
      <w:marBottom w:val="0"/>
      <w:divBdr>
        <w:top w:val="none" w:sz="0" w:space="0" w:color="auto"/>
        <w:left w:val="none" w:sz="0" w:space="0" w:color="auto"/>
        <w:bottom w:val="none" w:sz="0" w:space="0" w:color="auto"/>
        <w:right w:val="none" w:sz="0" w:space="0" w:color="auto"/>
      </w:divBdr>
    </w:div>
    <w:div w:id="1593129330">
      <w:bodyDiv w:val="1"/>
      <w:marLeft w:val="0"/>
      <w:marRight w:val="0"/>
      <w:marTop w:val="0"/>
      <w:marBottom w:val="0"/>
      <w:divBdr>
        <w:top w:val="none" w:sz="0" w:space="0" w:color="auto"/>
        <w:left w:val="none" w:sz="0" w:space="0" w:color="auto"/>
        <w:bottom w:val="none" w:sz="0" w:space="0" w:color="auto"/>
        <w:right w:val="none" w:sz="0" w:space="0" w:color="auto"/>
      </w:divBdr>
    </w:div>
    <w:div w:id="18165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2EB3-5BFA-427B-86CF-E531CF31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659</Words>
  <Characters>3758</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 Yilmaz</dc:creator>
  <cp:keywords/>
  <dc:description>2171846</dc:description>
  <cp:lastModifiedBy>Kate Riney</cp:lastModifiedBy>
  <cp:revision>18</cp:revision>
  <dcterms:created xsi:type="dcterms:W3CDTF">2024-01-23T16:20:00Z</dcterms:created>
  <dcterms:modified xsi:type="dcterms:W3CDTF">2024-02-05T23:56:00Z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2171846</vt:lpwstr>
  </property>
</Properties>
</file>